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xmlns:w="http://schemas.openxmlformats.org/wordprocessingml/2006/main" w14:paraId="10E255D0" w14:textId="77777777" w:rsidR="00820993" w:rsidRPr="00AA4706" w:rsidRDefault="00820993" w:rsidP="004C2025">
      <w:pPr>
        <w:spacing w:line="240" w:lineRule="auto"/>
        <w:jc w:val="both"/>
        <w:rPr>
          <w:rFonts w:asciiTheme="majorHAnsi" w:hAnsiTheme="majorHAnsi" w:cstheme="majorHAnsi"/>
          <w:b/>
          <w:sz w:val="20"/>
          <w:szCs w:val="20"/>
          <w:u w:val="single"/>
          <w:lang w:val="tr-TR"/>
        </w:rPr>
      </w:pPr>
    </w:p>
    <w:p xmlns:w="http://schemas.openxmlformats.org/wordprocessingml/2006/main" w14:paraId="5602CCC6" w14:textId="39EB9A22" w:rsidR="004C2025" w:rsidRPr="00AA4706" w:rsidRDefault="004C2025" w:rsidP="004C2025">
      <w:pPr>
        <w:spacing w:line="240" w:lineRule="auto"/>
        <w:jc w:val="both"/>
        <w:rPr>
          <w:rFonts w:asciiTheme="majorHAnsi" w:hAnsiTheme="majorHAnsi" w:cstheme="majorHAnsi"/>
          <w:b/>
          <w:sz w:val="20"/>
          <w:szCs w:val="20"/>
          <w:u w:val="single"/>
          <w:lang w:val="tr-TR"/>
        </w:rPr>
      </w:pPr>
      <w:r w:rsidRPr="00AA4706">
        <w:rPr>
          <w:b/>
          <w:u w:val="single"/>
          <w:sz w:val="20"/>
          <w:lang w:bidi="en-US" w:val="en-US"/>
        </w:rPr>
        <w:t xml:space="preserve">Press Release                                                                                                                                                        10.08.2023 </w:t>
      </w:r>
    </w:p>
    <w:p xmlns:w="http://schemas.openxmlformats.org/wordprocessingml/2006/main" w14:paraId="4476BB52" w14:textId="77777777" w:rsidR="004C2025" w:rsidRPr="00AA4706" w:rsidRDefault="004C2025" w:rsidP="004C2025">
      <w:pPr>
        <w:spacing w:line="240" w:lineRule="auto"/>
        <w:jc w:val="both"/>
        <w:rPr>
          <w:rFonts w:asciiTheme="majorHAnsi" w:hAnsiTheme="majorHAnsi" w:cstheme="majorHAnsi"/>
          <w:b/>
          <w:sz w:val="20"/>
          <w:szCs w:val="20"/>
          <w:lang w:val="tr-TR"/>
        </w:rPr>
      </w:pPr>
    </w:p>
    <w:p xmlns:w="http://schemas.openxmlformats.org/wordprocessingml/2006/main" w14:paraId="19FD0824" w14:textId="695B92AE" w:rsidR="00C1682A" w:rsidRPr="00AA4706" w:rsidRDefault="00F47F35" w:rsidP="00F47F35">
      <w:pPr>
        <w:jc w:val="center"/>
        <w:rPr>
          <w:rFonts w:asciiTheme="majorHAnsi" w:hAnsiTheme="majorHAnsi" w:cstheme="majorHAnsi"/>
          <w:b/>
          <w:sz w:val="26"/>
          <w:szCs w:val="26"/>
          <w:lang w:val="tr-TR"/>
        </w:rPr>
      </w:pPr>
      <w:r w:rsidRPr="00F47F35">
        <w:rPr>
          <w:b/>
          <w:sz w:val="28"/>
          <w:lang w:bidi="en-US" w:val="en-US"/>
        </w:rPr>
        <w:t xml:space="preserve">New Era in Customer Experience: Aydem and Gediz Perakende Customer Relations Centers Renovated</w:t>
      </w:r>
    </w:p>
    <w:p xmlns:w="http://schemas.openxmlformats.org/wordprocessingml/2006/main" w14:paraId="1B2E0E45" w14:textId="77777777" w:rsidR="00F47F35" w:rsidRDefault="00F47F35" w:rsidP="002C5802">
      <w:pPr>
        <w:jc w:val="both"/>
        <w:rPr>
          <w:rFonts w:asciiTheme="majorHAnsi" w:hAnsiTheme="majorHAnsi" w:cstheme="majorHAnsi"/>
          <w:b/>
          <w:sz w:val="26"/>
          <w:szCs w:val="26"/>
          <w:lang w:val="tr-TR"/>
        </w:rPr>
      </w:pPr>
    </w:p>
    <w:p xmlns:w="http://schemas.openxmlformats.org/wordprocessingml/2006/main" w14:paraId="50E62197" w14:textId="7FF340AB" w:rsidR="002C5802" w:rsidRDefault="00F33DE9" w:rsidP="002C5802">
      <w:pPr>
        <w:jc w:val="both"/>
        <w:rPr>
          <w:rFonts w:asciiTheme="majorHAnsi" w:hAnsiTheme="majorHAnsi" w:cstheme="majorHAnsi"/>
          <w:b/>
          <w:color w:val="333333"/>
          <w:sz w:val="26"/>
          <w:szCs w:val="26"/>
          <w:shd w:val="clear" w:color="auto" w:fill="FFFFFF"/>
        </w:rPr>
      </w:pPr>
      <w:r w:rsidRPr="00F47F35">
        <w:rPr>
          <w:b/>
          <w:sz w:val="26"/>
          <w:lang w:bidi="en-US" w:val="en-US"/>
        </w:rPr>
        <w:t xml:space="preserve">Aydem and Gediz Perakende are in the process of renewing their customer relations centers by embracing a customer-centric approach, incorporating innovations, and offering services aligned with evolving needs. </w:t>
      </w:r>
      <w:r w:rsidRPr="00F47F35">
        <w:rPr>
          <w:b/>
          <w:color w:val="333333"/>
          <w:shd w:val="clear" w:color="auto" w:fill="FFFFFF"/>
          <w:sz w:val="26"/>
          <w:lang w:bidi="en-US" w:val="en-US"/>
        </w:rPr>
        <w:t xml:space="preserve">The branches’ transformation has commenced, guided by specialized concepts that emphasize technology and comfort, tailored to customer needs through attentive listening.</w:t>
      </w:r>
    </w:p>
    <w:p xmlns:w="http://schemas.openxmlformats.org/wordprocessingml/2006/main" w14:paraId="27A3845C" w14:textId="77777777" w:rsidR="00F47F35" w:rsidRPr="00F47F35" w:rsidRDefault="00F47F35" w:rsidP="002C5802">
      <w:pPr>
        <w:jc w:val="both"/>
        <w:rPr>
          <w:rFonts w:asciiTheme="majorHAnsi" w:hAnsiTheme="majorHAnsi" w:cstheme="majorHAnsi"/>
          <w:b/>
          <w:sz w:val="24"/>
          <w:szCs w:val="24"/>
          <w:lang w:val="tr-TR"/>
        </w:rPr>
      </w:pPr>
    </w:p>
    <w:p xmlns:w="http://schemas.openxmlformats.org/wordprocessingml/2006/main" w14:paraId="16CBA813" w14:textId="048571F0" w:rsidR="00F33DE9" w:rsidRDefault="0037578E" w:rsidP="003C4898">
      <w:pPr>
        <w:jc w:val="both"/>
        <w:rPr>
          <w:rFonts w:asciiTheme="majorHAnsi" w:hAnsiTheme="majorHAnsi" w:cstheme="majorHAnsi"/>
          <w:sz w:val="24"/>
          <w:szCs w:val="24"/>
          <w:lang w:val="tr-TR"/>
        </w:rPr>
      </w:pPr>
      <w:r>
        <w:rPr>
          <w:sz w:val="24"/>
          <w:lang w:bidi="en-US" w:val="en-US"/>
        </w:rPr>
        <w:t xml:space="preserve">Aydem and Gediz Perakende, operating 13 Customer Relations Centers in Aydın, Denizli, and Muğla, as well as 20 Customer Relations Centers in İzmir and Manisa, have initiated renovation efforts aimed at establishing distinctive, accessible, comfortable, and contemporary environments within their branches. Firstly, the İzmir-Çiğli Customer Relations Center was renovated. Customers will enjoy enhanced comfort while conducting their transactions, and the new branches will offer the experience of digitalized services. </w:t>
      </w:r>
    </w:p>
    <w:p xmlns:w="http://schemas.openxmlformats.org/wordprocessingml/2006/main" w14:paraId="38D5D928" w14:textId="296C1ACF" w:rsidR="008C4668" w:rsidRDefault="008C4668" w:rsidP="003C4898">
      <w:pPr>
        <w:jc w:val="both"/>
        <w:rPr>
          <w:rFonts w:asciiTheme="majorHAnsi" w:hAnsiTheme="majorHAnsi" w:cstheme="majorHAnsi"/>
          <w:sz w:val="24"/>
          <w:szCs w:val="24"/>
          <w:lang w:val="tr-TR"/>
        </w:rPr>
      </w:pPr>
    </w:p>
    <w:p xmlns:w="http://schemas.openxmlformats.org/wordprocessingml/2006/main" w14:paraId="18B1015B" w14:textId="40D0F80E" w:rsidR="002744C1" w:rsidRDefault="00D31E5C" w:rsidP="003C4898">
      <w:pPr>
        <w:jc w:val="both"/>
        <w:rPr>
          <w:rFonts w:asciiTheme="majorHAnsi" w:hAnsiTheme="majorHAnsi" w:cstheme="majorHAnsi"/>
          <w:i/>
          <w:sz w:val="24"/>
          <w:szCs w:val="24"/>
          <w:lang w:val="tr-TR"/>
        </w:rPr>
      </w:pPr>
      <w:r>
        <w:rPr>
          <w:sz w:val="24"/>
          <w:lang w:bidi="en-US" w:val="en-US"/>
        </w:rPr>
        <w:t xml:space="preserve">Serdar Marangoz, Managing Director of Aydem and Gediz Perakende, shared his thoughts during the opening ceremony, which saw the presence of directors, managers, and regional managers: </w:t>
      </w:r>
      <w:r>
        <w:rPr>
          <w:i/>
          <w:sz w:val="24"/>
          <w:lang w:bidi="en-US" w:val="en-US"/>
        </w:rPr>
        <w:t xml:space="preserve">“With over four decades of experience in the Turkish energy sector, our legacy speaks for itself. We have pioneered numerous industry milestones and persistently maintain our unwavering commitment to excellence. Assuming this leadership responsibility, we vigilantly track global trends, evolving customer demands, and cutting-edge technologies to enhance our service to customers and all stakeholders while striving to devise novel solutions that cater to their needs. </w:t>
      </w:r>
    </w:p>
    <w:p xmlns:w="http://schemas.openxmlformats.org/wordprocessingml/2006/main" w14:paraId="7EF89457" w14:textId="0894FFEF" w:rsidR="00F47F35" w:rsidRPr="00F77B99" w:rsidRDefault="00C401EF" w:rsidP="003C4898">
      <w:pPr>
        <w:jc w:val="both"/>
        <w:rPr>
          <w:rFonts w:asciiTheme="majorHAnsi" w:hAnsiTheme="majorHAnsi" w:cstheme="majorHAnsi"/>
          <w:i/>
          <w:sz w:val="24"/>
          <w:szCs w:val="24"/>
          <w:lang w:val="tr-TR"/>
        </w:rPr>
      </w:pPr>
      <w:r w:rsidRPr="00654050">
        <w:rPr>
          <w:i/>
          <w:sz w:val="24"/>
          <w:lang w:bidi="en-US" w:val="en-US"/>
        </w:rPr>
        <w:t xml:space="preserve">In 2023, our focus as a company is on enhancing customer experience. We have embarked on a journey to revitalize our customer relationship centers, meticulously taking into account technological advancements and requirements of our valued customers. Our Customer Relations Center in Çiğli represents the first step we took on this path. The digital investments we’ve made, aimed at elevating the customer experience, are now seamlessly integrated into the inviting ambiance of our newly established branches. With a customer-centric approach, we’ve digitized processes like contracts and terminations. We say goodbye to paper since these transactions can now be completed using a short verification code. </w:t>
      </w:r>
      <w:r w:rsidR="003C4898" w:rsidRPr="00654050">
        <w:rPr>
          <w:i/>
          <w:color w:val="333333"/>
          <w:shd w:val="clear" w:color="auto" w:fill="FFFFFF"/>
          <w:sz w:val="24"/>
          <w:lang w:bidi="en-US" w:val="en-US"/>
        </w:rPr>
        <w:t xml:space="preserve">As we identify fitting locations, we’re committed to gradually introducing our new concept to other branches in the region</w:t>
      </w:r>
      <w:r w:rsidRPr="00654050">
        <w:rPr>
          <w:color w:val="333333"/>
          <w:shd w:val="clear" w:color="auto" w:fill="FFFFFF"/>
          <w:sz w:val="24"/>
          <w:lang w:bidi="en-US" w:val="en-US"/>
        </w:rPr>
        <w:t xml:space="preserve">.” </w:t>
      </w:r>
    </w:p>
    <w:p xmlns:w="http://schemas.openxmlformats.org/wordprocessingml/2006/main" w14:paraId="215FD261" w14:textId="77777777" w:rsidR="00C1682A" w:rsidRPr="00AA4706" w:rsidRDefault="00C1682A" w:rsidP="00DC5985">
      <w:pPr>
        <w:shd w:val="clear" w:color="auto" w:fill="FFFFFF"/>
        <w:spacing w:line="240" w:lineRule="auto"/>
        <w:jc w:val="both"/>
        <w:rPr>
          <w:rFonts w:asciiTheme="majorHAnsi" w:hAnsiTheme="majorHAnsi" w:cstheme="majorHAnsi"/>
          <w:b/>
          <w:bCs/>
          <w:sz w:val="16"/>
          <w:szCs w:val="16"/>
          <w:u w:val="single"/>
          <w:lang w:val="tr-TR"/>
        </w:rPr>
      </w:pPr>
    </w:p>
    <w:bookmarkEnd xmlns:w="http://schemas.openxmlformats.org/wordprocessingml/2006/main" w:id="0"/>
    <w:bookmarkEnd xmlns:w="http://schemas.openxmlformats.org/wordprocessingml/2006/main" w:id="1"/>
    <w:p xmlns:w="http://schemas.openxmlformats.org/wordprocessingml/2006/main" w14:paraId="7416A7FB" w14:textId="77777777" w:rsidR="00C1682A" w:rsidRPr="00AA4706" w:rsidRDefault="00C1682A" w:rsidP="00DC5985">
      <w:pPr>
        <w:shd w:val="clear" w:color="auto" w:fill="FFFFFF"/>
        <w:spacing w:line="240" w:lineRule="auto"/>
        <w:jc w:val="both"/>
        <w:rPr>
          <w:rFonts w:asciiTheme="majorHAnsi" w:hAnsiTheme="majorHAnsi" w:cstheme="majorHAnsi"/>
          <w:b/>
          <w:bCs/>
          <w:sz w:val="16"/>
          <w:szCs w:val="16"/>
          <w:u w:val="single"/>
          <w:lang w:val="tr-TR"/>
        </w:rPr>
      </w:pPr>
    </w:p>
    <w:p xmlns:w="http://schemas.openxmlformats.org/wordprocessingml/2006/main" w14:paraId="243732BC" w14:textId="77777777" w:rsidR="00DC5985" w:rsidRPr="00AA4706"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AA4706">
        <w:rPr>
          <w:b/>
          <w:u w:val="single"/>
          <w:sz w:val="16"/>
          <w:lang w:bidi="en-US" w:val="en-US"/>
        </w:rPr>
        <w:t xml:space="preserve">About Aydem Perakende: </w:t>
      </w:r>
    </w:p>
    <w:p xmlns:w="http://schemas.openxmlformats.org/wordprocessingml/2006/main" w14:paraId="74A21529" w14:textId="77777777" w:rsidR="00DC5985" w:rsidRPr="00AA4706" w:rsidRDefault="00751AF4" w:rsidP="00DC5985">
      <w:pPr>
        <w:spacing w:line="240" w:lineRule="auto"/>
        <w:jc w:val="both"/>
        <w:rPr>
          <w:rFonts w:asciiTheme="majorHAnsi" w:hAnsiTheme="majorHAnsi" w:cstheme="majorHAnsi"/>
          <w:sz w:val="16"/>
          <w:szCs w:val="16"/>
          <w:lang w:val="tr-TR"/>
        </w:rPr>
      </w:pPr>
      <w:r w:rsidRPr="00751AF4">
        <w:rPr>
          <w:sz w:val="16"/>
          <w:lang w:bidi="en-US" w:val="en-US"/>
        </w:rPr>
        <w:t xml:space="preserve">One of the building blocks of Aydem Enerji Group, which is the first and leading integrated energy company in Turkey with 40 years of experience and expertise in the energy sector, Aydem Elektrik Perakende Satış A.Ş. started operating in 2008 as the contracted supplier in Aydın, Denizli and Muğla and became the first electricity retailer privatized in Turkey. Aydem Perakende operates as the incumbent supplier in the Turkish cities of Aydın, Denizli and Muğla to provide energy for life at more than two million points in all 81 cities in Turkey, creating added value for the national energy and economy. With a corporate culture that promotes the strategy to offer energy solutions for a sustainable future, Aydem Perakende keeps working to create value for its customers, employees, suppliers and the society through its customer-focused approach, its services that keep pace with the innovations and needs of the modern world, and its customer relations centers that have the largest service network in Turkey. Aydem Perakende has a strong corporate culture with its forward-looking work policies and innovative practices, and the value it places on its employees, attested to by its certification as “Great Place to Work” by the Great Place to Work® Institute and its inclusion in the “List of the Best Employers in Turkey”. </w:t>
      </w:r>
    </w:p>
    <w:p xmlns:w="http://schemas.openxmlformats.org/wordprocessingml/2006/main" w14:paraId="0912AEF3" w14:textId="77777777" w:rsidR="00DC5985" w:rsidRPr="00AA4706" w:rsidRDefault="00DC5985" w:rsidP="00DC5985">
      <w:pPr>
        <w:spacing w:line="240" w:lineRule="auto"/>
        <w:jc w:val="both"/>
        <w:rPr>
          <w:rFonts w:asciiTheme="majorHAnsi" w:hAnsiTheme="majorHAnsi" w:cstheme="majorHAnsi"/>
          <w:sz w:val="16"/>
          <w:szCs w:val="16"/>
          <w:lang w:val="tr-TR"/>
        </w:rPr>
      </w:pPr>
    </w:p>
    <w:p xmlns:w="http://schemas.openxmlformats.org/wordprocessingml/2006/main" w14:paraId="2CCE46DE" w14:textId="77777777" w:rsidR="00DC5985" w:rsidRPr="00AA4706" w:rsidRDefault="00DC5985" w:rsidP="00DC5985">
      <w:pPr>
        <w:shd w:val="clear" w:color="auto" w:fill="FFFFFF"/>
        <w:spacing w:line="240" w:lineRule="auto"/>
        <w:jc w:val="both"/>
        <w:rPr>
          <w:rFonts w:asciiTheme="majorHAnsi" w:hAnsiTheme="majorHAnsi" w:cstheme="majorHAnsi"/>
          <w:color w:val="000000"/>
          <w:sz w:val="16"/>
          <w:szCs w:val="16"/>
          <w:lang w:val="tr-TR"/>
        </w:rPr>
      </w:pPr>
      <w:r w:rsidRPr="00AA4706">
        <w:rPr>
          <w:b/>
          <w:u w:val="single"/>
          <w:sz w:val="16"/>
          <w:lang w:bidi="en-US" w:val="en-US"/>
        </w:rPr>
        <w:t xml:space="preserve">About Gediz Perakende: </w:t>
      </w:r>
    </w:p>
    <w:p xmlns:w="http://schemas.openxmlformats.org/wordprocessingml/2006/main" w14:paraId="00817B09" w14:textId="77777777" w:rsidR="00DC5985" w:rsidRPr="00AA4706" w:rsidRDefault="00751AF4" w:rsidP="00DC5985">
      <w:pPr>
        <w:spacing w:line="240" w:lineRule="auto"/>
        <w:jc w:val="both"/>
        <w:rPr>
          <w:rFonts w:asciiTheme="majorHAnsi" w:hAnsiTheme="majorHAnsi" w:cstheme="majorHAnsi"/>
          <w:bCs/>
          <w:sz w:val="16"/>
          <w:szCs w:val="16"/>
          <w:lang w:val="tr-TR"/>
        </w:rPr>
      </w:pPr>
      <w:r w:rsidRPr="00751AF4">
        <w:rPr>
          <w:sz w:val="16"/>
          <w:lang w:bidi="en-US" w:val="en-US"/>
        </w:rPr>
        <w:t xml:space="preserve">One of the building blocks of Aydem Enerji Group, which is the first and leading integrated energy company in Turkey with 40 years of experience and expertise in the energy sector, Gediz Elektrik Perakende Satış A.Ş. started operating in 2013 as the contracted supplier in İzmir and Manisa. Gediz Perakende supplies energy for life at more than three million points, offering faster and durable solutions to cater to customer requirements in İzmir and Manisa as well as creating added value for Turkey’s energy sector and the economy. With a corporate culture that promotes the strategy to offer energy solutions for a sustainable future, Aydem Perakende keeps working to create value for its customers, employees, suppliers and the society through its customer-focused approach, its services that keep pace with the innovations and needs of the modern world, and its customer relations centers that have the largest service network in Turkey. Gediz Perakende has a strong corporate culture with its forward-looking work policies and innovative practices, and the value it places on its employees, attested to by its certification as “Great Place to Work” by the Great Place to Work® Institute and its inclusion in the “List of the Best Employers in Turkey”.</w:t>
      </w:r>
    </w:p>
    <w:p xmlns:w="http://schemas.openxmlformats.org/wordprocessingml/2006/main" w14:paraId="0259A738" w14:textId="77777777" w:rsidR="00C37AEA" w:rsidRPr="00AA4706" w:rsidRDefault="00C37AEA" w:rsidP="00704345">
      <w:pPr>
        <w:spacing w:line="240" w:lineRule="auto"/>
        <w:jc w:val="both"/>
        <w:rPr>
          <w:rFonts w:asciiTheme="majorHAnsi" w:hAnsiTheme="majorHAnsi" w:cstheme="majorHAnsi"/>
          <w:b/>
          <w:bCs/>
          <w:sz w:val="20"/>
          <w:szCs w:val="20"/>
          <w:u w:val="single"/>
          <w:lang w:val="tr-TR"/>
        </w:rPr>
      </w:pPr>
    </w:p>
    <w:p xmlns:w="http://schemas.openxmlformats.org/wordprocessingml/2006/main" w14:paraId="4470C37F" w14:textId="77777777" w:rsidR="00704345" w:rsidRPr="00AA4706" w:rsidRDefault="00704345" w:rsidP="00704345">
      <w:pPr>
        <w:spacing w:line="240" w:lineRule="auto"/>
        <w:jc w:val="both"/>
        <w:rPr>
          <w:rFonts w:asciiTheme="majorHAnsi" w:hAnsiTheme="majorHAnsi" w:cstheme="majorHAnsi"/>
          <w:b/>
          <w:bCs/>
          <w:sz w:val="20"/>
          <w:szCs w:val="20"/>
          <w:u w:val="single"/>
          <w:lang w:val="tr-TR"/>
        </w:rPr>
      </w:pPr>
      <w:r w:rsidRPr="00AA4706">
        <w:rPr>
          <w:b/>
          <w:u w:val="single"/>
          <w:sz w:val="20"/>
          <w:lang w:bidi="en-US" w:val="en-US"/>
        </w:rPr>
        <w:t xml:space="preserve">For Press Contact with Aydem Perakende and Gediz Perakende</w:t>
      </w:r>
    </w:p>
    <w:p xmlns:w="http://schemas.openxmlformats.org/wordprocessingml/2006/main" w14:paraId="3508AE4C"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sz w:val="20"/>
          <w:lang w:bidi="en-US" w:val="en-US"/>
        </w:rPr>
        <w:t xml:space="preserve">Department of Corporate Communication</w:t>
      </w:r>
    </w:p>
    <w:p xmlns:w="http://schemas.openxmlformats.org/wordprocessingml/2006/main" w14:paraId="29136BF5"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sz w:val="20"/>
          <w:lang w:bidi="en-US" w:val="en-US"/>
        </w:rPr>
        <w:t xml:space="preserve">Corporate Communications Specialist – Zeliha Kurban</w:t>
      </w:r>
    </w:p>
    <w:p xmlns:w="http://schemas.openxmlformats.org/wordprocessingml/2006/main" w14:paraId="69216161"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sz w:val="20"/>
          <w:lang w:bidi="en-US" w:val="en-US"/>
        </w:rPr>
        <w:t xml:space="preserve">Email: </w:t>
      </w:r>
      <w:hyperlink r:id="rId8" w:history="1">
        <w:r w:rsidR="00C1682A" w:rsidRPr="00AA4706">
          <w:rPr>
            <w:rStyle w:val="Kpr"/>
            <w:sz w:val="20"/>
            <w:lang w:bidi="en-US" w:val="en-US"/>
          </w:rPr>
          <w:t xml:space="preserve">zeliha.kurban@aydemenerji.com.tr</w:t>
        </w:r>
      </w:hyperlink>
    </w:p>
    <w:p xmlns:w="http://schemas.openxmlformats.org/wordprocessingml/2006/main" w14:paraId="40A1BC1A" w14:textId="77777777" w:rsidR="00704345" w:rsidRPr="00AA4706" w:rsidRDefault="00704345" w:rsidP="00704345">
      <w:pPr>
        <w:spacing w:line="240" w:lineRule="auto"/>
        <w:jc w:val="both"/>
        <w:rPr>
          <w:rFonts w:asciiTheme="majorHAnsi" w:hAnsiTheme="majorHAnsi" w:cstheme="majorHAnsi"/>
          <w:sz w:val="20"/>
          <w:szCs w:val="20"/>
          <w:lang w:val="tr-TR"/>
        </w:rPr>
      </w:pPr>
      <w:r w:rsidRPr="00AA4706">
        <w:rPr>
          <w:sz w:val="20"/>
          <w:lang w:bidi="en-US" w:val="en-US"/>
        </w:rPr>
        <w:t xml:space="preserve">Tel.: 0534 853 26 15 </w:t>
      </w:r>
    </w:p>
    <w:p xmlns:w="http://schemas.openxmlformats.org/wordprocessingml/2006/main" w14:paraId="17BA0093" w14:textId="77777777" w:rsidR="00067975" w:rsidRPr="00AA4706" w:rsidRDefault="00067975" w:rsidP="000E6115">
      <w:pPr>
        <w:jc w:val="both"/>
        <w:rPr>
          <w:rFonts w:asciiTheme="majorHAnsi" w:hAnsiTheme="majorHAnsi" w:cstheme="majorHAnsi"/>
          <w:b/>
          <w:szCs w:val="20"/>
          <w:lang w:val="tr-TR"/>
        </w:rPr>
      </w:pPr>
    </w:p>
    <w:sectPr xmlns:w="http://schemas.openxmlformats.org/wordprocessingml/2006/main" w:rsidR="00067975" w:rsidRPr="00AA4706">
      <w:headerReference w:type="default" r:id="rId9"/>
      <w:footerReference w:type="default" r:id="rId10"/>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A8E172" w14:textId="77777777" w:rsidR="009F7D19" w:rsidRDefault="009F7D19">
      <w:pPr>
        <w:spacing w:line="240" w:lineRule="auto"/>
      </w:pPr>
      <w:r>
        <w:separator/>
      </w:r>
    </w:p>
  </w:endnote>
  <w:endnote w:type="continuationSeparator" w:id="0">
    <w:p w14:paraId="35D07D35" w14:textId="77777777" w:rsidR="009F7D19" w:rsidRDefault="009F7D1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A2"/>
    <w:family w:val="swiss"/>
    <w:pitch w:val="variable"/>
    <w:sig w:usb0="E0002AFF" w:usb1="C0007843" w:usb2="00000009" w:usb3="00000000" w:csb0="000001FF" w:csb1="00000000"/>
  </w:font>
  <w:font w:name="Times New Roman">
    <w:altName w:val="Times New Roman PSMT"/>
    <w:panose1 w:val="02020603050405020304"/>
    <w:charset w:val="A2"/>
    <w:family w:val="roman"/>
    <w:pitch w:val="variable"/>
    <w:sig w:usb0="E0002AFF" w:usb1="C0007843"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altName w:val="Calibri"/>
    <w:panose1 w:val="020F0502020204030204"/>
    <w:charset w:val="A2"/>
    <w:family w:val="swiss"/>
    <w:pitch w:val="variable"/>
    <w:sig w:usb0="E0002AFF" w:usb1="4000ACFF" w:usb2="00000001"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2FD8AF96" w14:textId="77777777" w:rsidR="00165A44" w:rsidRPr="00205ACD" w:rsidRDefault="00165A44" w:rsidP="00165A44">
    <w:pPr>
      <w:pStyle w:val="AltBilgi"/>
      <w:jc w:val="center"/>
      <w:rPr>
        <w:rFonts w:ascii="Calibri" w:eastAsia="Calibri" w:hAnsi="Calibri" w:cs="Calibri"/>
        <w:color w:val="404040" w:themeColor="text1" w:themeTint="BF"/>
        <w:sz w:val="18"/>
        <w:szCs w:val="18"/>
      </w:rPr>
    </w:pPr>
    <w:r w:rsidRPr="00205ACD">
      <w:rPr>
        <w:b/>
        <w:color w:val="404040" w:themeColor="text1" w:themeTint="BF"/>
        <w:sz w:val="18"/>
        <w:lang w:bidi="en-US" w:val="en-US"/>
      </w:rPr>
      <w:t xml:space="preserve">Aydem Elektrik Perakende Satış A.Ş.</w:t>
    </w:r>
    <w:r w:rsidRPr="00205ACD">
      <w:rPr>
        <w:color w:val="404040" w:themeColor="text1" w:themeTint="BF"/>
        <w:sz w:val="18"/>
        <w:lang w:bidi="en-US" w:val="en-US"/>
      </w:rPr>
      <w:t xml:space="preserve"> - Adalet Mah. Hasan Gönüllü Blv. No:15/1 20040 Merkezefendi/DENİZLİ</w:t>
    </w:r>
  </w:p>
  <w:p w14:paraId="26D4D6C6" w14:textId="77777777" w:rsidR="00165A44" w:rsidRDefault="00165A44" w:rsidP="00165A44">
    <w:pPr>
      <w:pStyle w:val="AltBilgi"/>
      <w:jc w:val="center"/>
      <w:rPr>
        <w:rFonts w:ascii="Calibri" w:eastAsia="Calibri" w:hAnsi="Calibri" w:cs="Calibri"/>
        <w:color w:val="404040" w:themeColor="text1" w:themeTint="BF"/>
        <w:sz w:val="18"/>
        <w:szCs w:val="18"/>
      </w:rPr>
    </w:pPr>
    <w:r w:rsidRPr="00205ACD">
      <w:rPr>
        <w:color w:val="404040" w:themeColor="text1" w:themeTint="BF"/>
        <w:sz w:val="18"/>
        <w:lang w:bidi="en-US" w:val="en-US"/>
      </w:rPr>
      <w:t xml:space="preserve">www.aydemperakende.com.tr - bilgi.aydemperakende@aydemenerji.com.tr  </w:t>
    </w:r>
    <w:r w:rsidRPr="00205ACD">
      <w:rPr>
        <w:b/>
        <w:color w:val="404040" w:themeColor="text1" w:themeTint="BF"/>
        <w:sz w:val="18"/>
        <w:lang w:bidi="en-US" w:val="en-US"/>
      </w:rPr>
      <w:t xml:space="preserve">T</w:t>
    </w:r>
    <w:r w:rsidRPr="00205ACD">
      <w:rPr>
        <w:color w:val="404040" w:themeColor="text1" w:themeTint="BF"/>
        <w:sz w:val="18"/>
        <w:lang w:bidi="en-US" w:val="en-US"/>
      </w:rPr>
      <w:t xml:space="preserve"> 0258 240 08 80    </w:t>
    </w:r>
    <w:r w:rsidRPr="00205ACD">
      <w:rPr>
        <w:b/>
        <w:color w:val="404040" w:themeColor="text1" w:themeTint="BF"/>
        <w:sz w:val="18"/>
        <w:lang w:bidi="en-US" w:val="en-US"/>
      </w:rPr>
      <w:t xml:space="preserve">F</w:t>
    </w:r>
    <w:r w:rsidRPr="00205ACD">
      <w:rPr>
        <w:color w:val="404040" w:themeColor="text1" w:themeTint="BF"/>
        <w:sz w:val="18"/>
        <w:lang w:bidi="en-US" w:val="en-US"/>
      </w:rPr>
      <w:t xml:space="preserve"> 0258 240 08 84</w:t>
    </w:r>
  </w:p>
  <w:p w14:paraId="4E403622" w14:textId="77777777" w:rsidR="00165A44" w:rsidRDefault="00165A44" w:rsidP="00165A44">
    <w:pPr>
      <w:pStyle w:val="AltBilgi"/>
      <w:jc w:val="center"/>
      <w:rPr>
        <w:rFonts w:ascii="Calibri" w:eastAsia="Calibri" w:hAnsi="Calibri" w:cs="Calibri"/>
        <w:color w:val="404040" w:themeColor="text1" w:themeTint="BF"/>
        <w:sz w:val="18"/>
        <w:szCs w:val="18"/>
      </w:rPr>
    </w:pPr>
  </w:p>
  <w:p w14:paraId="106985C7" w14:textId="77777777" w:rsidR="00165A44" w:rsidRDefault="00165A44" w:rsidP="00165A44">
    <w:pPr>
      <w:pStyle w:val="AltBilgi"/>
      <w:jc w:val="center"/>
      <w:rPr>
        <w:rFonts w:ascii="Calibri" w:eastAsia="Calibri" w:hAnsi="Calibri" w:cs="Calibri"/>
        <w:b/>
        <w:color w:val="404040" w:themeColor="text1" w:themeTint="BF"/>
        <w:sz w:val="18"/>
        <w:szCs w:val="18"/>
      </w:rPr>
    </w:pPr>
    <w:r>
      <w:rPr>
        <w:b/>
        <w:color w:val="404040" w:themeColor="text1" w:themeTint="BF"/>
        <w:sz w:val="18"/>
        <w:lang w:bidi="en-US" w:val="en-US"/>
      </w:rPr>
      <w:t xml:space="preserve">Gediz Elektrik Perakende Satış A.Ş. - Adalet Mah. Anadolu Cad. No:41  Megapol Tower Kat:21 35530 Bayraklı/İZMİR</w:t>
    </w:r>
  </w:p>
  <w:p w14:paraId="3B3DEB73" w14:textId="77777777" w:rsidR="00165A44" w:rsidRDefault="00165A44" w:rsidP="00165A44">
    <w:pPr>
      <w:pStyle w:val="AltBilgi"/>
      <w:jc w:val="center"/>
      <w:rPr>
        <w:rFonts w:ascii="Calibri" w:eastAsia="Calibri" w:hAnsi="Calibri" w:cs="Calibri"/>
        <w:b/>
        <w:color w:val="404040" w:themeColor="text1" w:themeTint="BF"/>
        <w:sz w:val="18"/>
        <w:szCs w:val="18"/>
      </w:rPr>
    </w:pPr>
    <w:r>
      <w:rPr>
        <w:color w:val="404040" w:themeColor="text1" w:themeTint="BF"/>
        <w:sz w:val="18"/>
        <w:lang w:bidi="en-US" w:val="en-US"/>
      </w:rPr>
      <w:t xml:space="preserve">www.gedizperakende.com.tr   - bilgi.gedizperakende@aydemenerji.com.tr   </w:t>
    </w:r>
    <w:r>
      <w:rPr>
        <w:b/>
        <w:color w:val="404040" w:themeColor="text1" w:themeTint="BF"/>
        <w:sz w:val="18"/>
        <w:lang w:bidi="en-US" w:val="en-US"/>
      </w:rPr>
      <w:t xml:space="preserve">T</w:t>
    </w:r>
    <w:r>
      <w:rPr>
        <w:color w:val="404040" w:themeColor="text1" w:themeTint="BF"/>
        <w:sz w:val="18"/>
        <w:lang w:bidi="en-US" w:val="en-US"/>
      </w:rPr>
      <w:t xml:space="preserve"> 0258 240 08 80    </w:t>
    </w:r>
    <w:r>
      <w:rPr>
        <w:b/>
        <w:color w:val="404040" w:themeColor="text1" w:themeTint="BF"/>
        <w:sz w:val="18"/>
        <w:lang w:bidi="en-US" w:val="en-US"/>
      </w:rPr>
      <w:t xml:space="preserve">F</w:t>
    </w:r>
    <w:r>
      <w:rPr>
        <w:color w:val="404040" w:themeColor="text1" w:themeTint="BF"/>
        <w:sz w:val="18"/>
        <w:lang w:bidi="en-US" w:val="en-US"/>
      </w:rPr>
      <w:t xml:space="preserve"> 0258 240 08 84</w:t>
    </w:r>
    <w:r>
      <w:rPr>
        <w:color w:val="404040" w:themeColor="text1" w:themeTint="BF"/>
        <w:sz w:val="18"/>
        <w:lang w:bidi="en-US" w:val="en-US"/>
      </w:rPr>
      <w:br/>
    </w:r>
    <w:r>
      <w:rPr>
        <w:color w:val="404040" w:themeColor="text1" w:themeTint="BF"/>
        <w:sz w:val="18"/>
        <w:lang w:bidi="en-US" w:val="en-US"/>
      </w:rPr>
      <w:t xml:space="preserve"/>
    </w:r>
  </w:p>
  <w:p w14:paraId="517E718B" w14:textId="77777777" w:rsidR="00165A44" w:rsidRPr="00F24E6D" w:rsidRDefault="00165A44" w:rsidP="00165A44">
    <w:pPr>
      <w:pStyle w:val="AltBilgi"/>
      <w:jc w:val="center"/>
      <w:rPr>
        <w:rFonts w:ascii="Calibri" w:eastAsia="Calibri" w:hAnsi="Calibri" w:cs="Calibri"/>
        <w:color w:val="404040" w:themeColor="text1" w:themeTint="BF"/>
        <w:sz w:val="18"/>
        <w:szCs w:val="18"/>
      </w:rPr>
    </w:pPr>
    <w:r>
      <w:rPr>
        <w:b/>
        <w:color w:val="404040" w:themeColor="text1" w:themeTint="BF"/>
        <w:sz w:val="18"/>
        <w:lang w:bidi="en-US" w:val="en-US"/>
      </w:rPr>
      <w:t xml:space="preserve">Call Center</w:t>
    </w:r>
    <w:r>
      <w:rPr>
        <w:color w:val="404040" w:themeColor="text1" w:themeTint="BF"/>
        <w:sz w:val="18"/>
        <w:lang w:bidi="en-US" w:val="en-US"/>
      </w:rPr>
      <w:t xml:space="preserve"> 0850 800 0 186</w:t>
    </w:r>
  </w:p>
  <w:p w14:paraId="223DD88A" w14:textId="2245D295" w:rsidR="009F554E" w:rsidRDefault="009F554E" w:rsidP="009F554E">
    <w:pPr>
      <w:pStyle w:val="AltBilgi"/>
      <w:jc w:val="center"/>
      <w:rPr>
        <w:color w:val="000000"/>
        <w:sz w:val="17"/>
      </w:rPr>
    </w:pPr>
    <w:bookmarkStart w:id="3" w:name="Titus1FooterPrimary"/>
    <w:r w:rsidRPr="00F77B99">
      <w:rPr>
        <w:sz w:val="17"/>
        <w:lang w:bidi="en-US" w:val="en-US"/>
      </w:rPr>
      <w:t xml:space="preserve"> </w:t>
    </w:r>
  </w:p>
  <w:bookmarkEnd w:id="3"/>
  <w:p w14:paraId="7AD6C85F" w14:textId="081DB1BC" w:rsidR="006B344D" w:rsidRPr="000C5CC4" w:rsidRDefault="006B344D" w:rsidP="00F77B99">
    <w:pPr>
      <w:pStyle w:val="AltBilgi"/>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F5B830" w14:textId="77777777" w:rsidR="009F7D19" w:rsidRDefault="009F7D19">
      <w:pPr>
        <w:spacing w:line="240" w:lineRule="auto"/>
      </w:pPr>
      <w:r>
        <w:separator/>
      </w:r>
    </w:p>
  </w:footnote>
  <w:footnote w:type="continuationSeparator" w:id="0">
    <w:p w14:paraId="3151EB52" w14:textId="77777777" w:rsidR="009F7D19" w:rsidRDefault="009F7D19">
      <w:pPr>
        <w:spacing w:line="240" w:lineRule="auto"/>
      </w:pPr>
      <w:r>
        <w:continuationSeparator/>
      </w:r>
    </w:p>
  </w:footnote>
</w:footnotes>
</file>

<file path=word/header1.xml><?xml version="1.0" encoding="utf-8"?>
<w:hdr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p w14:paraId="6F9BC69B" w14:textId="77777777" w:rsidR="006857B0" w:rsidRDefault="00DB1472">
    <w:pPr>
      <w:jc w:val="right"/>
    </w:pPr>
    <w:r>
      <w:rPr>
        <w:noProof/>
        <w:lang w:bidi="en-US" w:val="en-US"/>
      </w:rPr>
      <w:drawing>
        <wp:anchor distT="0" distB="0" distL="114300" distR="114300" simplePos="0" relativeHeight="251657216" behindDoc="1" locked="0" layoutInCell="1" allowOverlap="1" wp14:anchorId="2C7A9790" wp14:editId="76153C1C">
          <wp:simplePos x="0" y="0"/>
          <wp:positionH relativeFrom="column">
            <wp:posOffset>4635500</wp:posOffset>
          </wp:positionH>
          <wp:positionV relativeFrom="paragraph">
            <wp:posOffset>-63500</wp:posOffset>
          </wp:positionV>
          <wp:extent cx="1098550" cy="704850"/>
          <wp:effectExtent l="0" t="0" r="6350" b="0"/>
          <wp:wrapTopAndBottom/>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098550" cy="704850"/>
                  </a:xfrm>
                  <a:prstGeom prst="rect">
                    <a:avLst/>
                  </a:prstGeom>
                  <a:ln/>
                </pic:spPr>
              </pic:pic>
            </a:graphicData>
          </a:graphic>
          <wp14:sizeRelH relativeFrom="margin">
            <wp14:pctWidth>0</wp14:pctWidth>
          </wp14:sizeRelH>
          <wp14:sizeRelV relativeFrom="margin">
            <wp14:pctHeight>0</wp14:pctHeight>
          </wp14:sizeRelV>
        </wp:anchor>
      </w:drawing>
    </w:r>
    <w:r>
      <w:rPr>
        <w:noProof/>
        <w:lang w:bidi="en-US" w:val="en-US"/>
      </w:rPr>
      <w:drawing>
        <wp:anchor distT="0" distB="0" distL="114300" distR="114300" simplePos="0" relativeHeight="251667456" behindDoc="1" locked="0" layoutInCell="1" allowOverlap="1" wp14:anchorId="27B00558" wp14:editId="26C9CE85">
          <wp:simplePos x="0" y="0"/>
          <wp:positionH relativeFrom="column">
            <wp:posOffset>0</wp:posOffset>
          </wp:positionH>
          <wp:positionV relativeFrom="page">
            <wp:posOffset>285750</wp:posOffset>
          </wp:positionV>
          <wp:extent cx="1466850" cy="974725"/>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dem_Perakend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466850" cy="97472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57B0"/>
    <w:rsid w:val="0000221D"/>
    <w:rsid w:val="000026E3"/>
    <w:rsid w:val="000067E8"/>
    <w:rsid w:val="00011468"/>
    <w:rsid w:val="00011D35"/>
    <w:rsid w:val="000134B3"/>
    <w:rsid w:val="00013E7D"/>
    <w:rsid w:val="00015D87"/>
    <w:rsid w:val="000173CB"/>
    <w:rsid w:val="00023242"/>
    <w:rsid w:val="00027A62"/>
    <w:rsid w:val="00027FFA"/>
    <w:rsid w:val="000409FD"/>
    <w:rsid w:val="00041BC4"/>
    <w:rsid w:val="0004225D"/>
    <w:rsid w:val="000437BD"/>
    <w:rsid w:val="00043CF9"/>
    <w:rsid w:val="00052720"/>
    <w:rsid w:val="000530FE"/>
    <w:rsid w:val="00053D1E"/>
    <w:rsid w:val="00054865"/>
    <w:rsid w:val="00056CC9"/>
    <w:rsid w:val="00057AB8"/>
    <w:rsid w:val="00062547"/>
    <w:rsid w:val="0006294D"/>
    <w:rsid w:val="00065746"/>
    <w:rsid w:val="00065D31"/>
    <w:rsid w:val="0006648E"/>
    <w:rsid w:val="00067975"/>
    <w:rsid w:val="00073ACA"/>
    <w:rsid w:val="00077590"/>
    <w:rsid w:val="00081410"/>
    <w:rsid w:val="00083708"/>
    <w:rsid w:val="00083E44"/>
    <w:rsid w:val="000850B4"/>
    <w:rsid w:val="0008577A"/>
    <w:rsid w:val="0009028F"/>
    <w:rsid w:val="0009452F"/>
    <w:rsid w:val="00094BBC"/>
    <w:rsid w:val="00094D5F"/>
    <w:rsid w:val="00096380"/>
    <w:rsid w:val="0009699F"/>
    <w:rsid w:val="00096B2B"/>
    <w:rsid w:val="000A63A3"/>
    <w:rsid w:val="000A6442"/>
    <w:rsid w:val="000B1228"/>
    <w:rsid w:val="000B79AC"/>
    <w:rsid w:val="000C152E"/>
    <w:rsid w:val="000C26A7"/>
    <w:rsid w:val="000C2D1B"/>
    <w:rsid w:val="000C3149"/>
    <w:rsid w:val="000C3A93"/>
    <w:rsid w:val="000C5CC4"/>
    <w:rsid w:val="000C782B"/>
    <w:rsid w:val="000D0455"/>
    <w:rsid w:val="000D2B2C"/>
    <w:rsid w:val="000D2EAF"/>
    <w:rsid w:val="000D327E"/>
    <w:rsid w:val="000D5EC7"/>
    <w:rsid w:val="000D61E5"/>
    <w:rsid w:val="000D62FE"/>
    <w:rsid w:val="000E061A"/>
    <w:rsid w:val="000E0A22"/>
    <w:rsid w:val="000E22AA"/>
    <w:rsid w:val="000E3120"/>
    <w:rsid w:val="000E3F73"/>
    <w:rsid w:val="000E510C"/>
    <w:rsid w:val="000E6115"/>
    <w:rsid w:val="000E6DA1"/>
    <w:rsid w:val="000E7254"/>
    <w:rsid w:val="000F00FF"/>
    <w:rsid w:val="000F0695"/>
    <w:rsid w:val="000F413E"/>
    <w:rsid w:val="000F6424"/>
    <w:rsid w:val="00102DF9"/>
    <w:rsid w:val="00104322"/>
    <w:rsid w:val="00106B97"/>
    <w:rsid w:val="00110638"/>
    <w:rsid w:val="00111AB1"/>
    <w:rsid w:val="00112542"/>
    <w:rsid w:val="00112A7A"/>
    <w:rsid w:val="00112F2A"/>
    <w:rsid w:val="00113CF5"/>
    <w:rsid w:val="0011434C"/>
    <w:rsid w:val="00121104"/>
    <w:rsid w:val="0012119D"/>
    <w:rsid w:val="00123D37"/>
    <w:rsid w:val="0012530D"/>
    <w:rsid w:val="00125869"/>
    <w:rsid w:val="00127DBA"/>
    <w:rsid w:val="001319F2"/>
    <w:rsid w:val="0013549A"/>
    <w:rsid w:val="00142C97"/>
    <w:rsid w:val="00145CF5"/>
    <w:rsid w:val="001470DB"/>
    <w:rsid w:val="00154802"/>
    <w:rsid w:val="00160915"/>
    <w:rsid w:val="00165A44"/>
    <w:rsid w:val="001674BE"/>
    <w:rsid w:val="001676CB"/>
    <w:rsid w:val="001718AF"/>
    <w:rsid w:val="001760C9"/>
    <w:rsid w:val="00182A22"/>
    <w:rsid w:val="001840D5"/>
    <w:rsid w:val="00185576"/>
    <w:rsid w:val="00185F14"/>
    <w:rsid w:val="00185FC0"/>
    <w:rsid w:val="00191987"/>
    <w:rsid w:val="00192FCF"/>
    <w:rsid w:val="0019350D"/>
    <w:rsid w:val="00193A75"/>
    <w:rsid w:val="00196273"/>
    <w:rsid w:val="00196676"/>
    <w:rsid w:val="00196790"/>
    <w:rsid w:val="001A45D0"/>
    <w:rsid w:val="001A4A28"/>
    <w:rsid w:val="001A68E1"/>
    <w:rsid w:val="001A7E8A"/>
    <w:rsid w:val="001B070C"/>
    <w:rsid w:val="001B57D6"/>
    <w:rsid w:val="001B5D0A"/>
    <w:rsid w:val="001B5D31"/>
    <w:rsid w:val="001B5F6B"/>
    <w:rsid w:val="001B609B"/>
    <w:rsid w:val="001C0CE4"/>
    <w:rsid w:val="001C2AB9"/>
    <w:rsid w:val="001C2B7E"/>
    <w:rsid w:val="001C5BD7"/>
    <w:rsid w:val="001C66A7"/>
    <w:rsid w:val="001D19F5"/>
    <w:rsid w:val="001D1AE2"/>
    <w:rsid w:val="001D2B7B"/>
    <w:rsid w:val="001D4BD7"/>
    <w:rsid w:val="001D5A53"/>
    <w:rsid w:val="001D5B90"/>
    <w:rsid w:val="001D5F13"/>
    <w:rsid w:val="001D6F99"/>
    <w:rsid w:val="001D7742"/>
    <w:rsid w:val="001E0EAF"/>
    <w:rsid w:val="001E1255"/>
    <w:rsid w:val="001E46BC"/>
    <w:rsid w:val="001E4D7D"/>
    <w:rsid w:val="001E53DC"/>
    <w:rsid w:val="001E6F23"/>
    <w:rsid w:val="001E7CB6"/>
    <w:rsid w:val="001F0094"/>
    <w:rsid w:val="001F4DCA"/>
    <w:rsid w:val="001F5526"/>
    <w:rsid w:val="001F7321"/>
    <w:rsid w:val="002005BB"/>
    <w:rsid w:val="00201E44"/>
    <w:rsid w:val="0020249D"/>
    <w:rsid w:val="002040BB"/>
    <w:rsid w:val="00204A2F"/>
    <w:rsid w:val="00204D8A"/>
    <w:rsid w:val="00205147"/>
    <w:rsid w:val="00206C7A"/>
    <w:rsid w:val="002103DD"/>
    <w:rsid w:val="00212404"/>
    <w:rsid w:val="0021340D"/>
    <w:rsid w:val="002155A6"/>
    <w:rsid w:val="0021584A"/>
    <w:rsid w:val="00215EBF"/>
    <w:rsid w:val="00217052"/>
    <w:rsid w:val="00220741"/>
    <w:rsid w:val="00221370"/>
    <w:rsid w:val="0022331E"/>
    <w:rsid w:val="00223F0C"/>
    <w:rsid w:val="00224541"/>
    <w:rsid w:val="002246E1"/>
    <w:rsid w:val="002247E5"/>
    <w:rsid w:val="00226844"/>
    <w:rsid w:val="00226A12"/>
    <w:rsid w:val="00231F0A"/>
    <w:rsid w:val="002328CA"/>
    <w:rsid w:val="00235DD8"/>
    <w:rsid w:val="00236EF3"/>
    <w:rsid w:val="00237457"/>
    <w:rsid w:val="0024296E"/>
    <w:rsid w:val="00244E8D"/>
    <w:rsid w:val="00256CDA"/>
    <w:rsid w:val="00256D00"/>
    <w:rsid w:val="0025760D"/>
    <w:rsid w:val="0026184E"/>
    <w:rsid w:val="00261F80"/>
    <w:rsid w:val="00262CBE"/>
    <w:rsid w:val="002647B2"/>
    <w:rsid w:val="002661FA"/>
    <w:rsid w:val="002672F2"/>
    <w:rsid w:val="002679F1"/>
    <w:rsid w:val="002709D3"/>
    <w:rsid w:val="00273ED7"/>
    <w:rsid w:val="002743B6"/>
    <w:rsid w:val="002744C1"/>
    <w:rsid w:val="00276E90"/>
    <w:rsid w:val="002802BA"/>
    <w:rsid w:val="002803C3"/>
    <w:rsid w:val="00283EB6"/>
    <w:rsid w:val="00292A51"/>
    <w:rsid w:val="002935D5"/>
    <w:rsid w:val="002A0705"/>
    <w:rsid w:val="002A1C8E"/>
    <w:rsid w:val="002A3224"/>
    <w:rsid w:val="002A728E"/>
    <w:rsid w:val="002B3255"/>
    <w:rsid w:val="002B4696"/>
    <w:rsid w:val="002B4D47"/>
    <w:rsid w:val="002C17E9"/>
    <w:rsid w:val="002C3620"/>
    <w:rsid w:val="002C37AC"/>
    <w:rsid w:val="002C5802"/>
    <w:rsid w:val="002C7ADB"/>
    <w:rsid w:val="002D04A9"/>
    <w:rsid w:val="002D10F9"/>
    <w:rsid w:val="002D2A80"/>
    <w:rsid w:val="002D2C48"/>
    <w:rsid w:val="002D2E4B"/>
    <w:rsid w:val="002D7A65"/>
    <w:rsid w:val="002D7E1B"/>
    <w:rsid w:val="002E0A54"/>
    <w:rsid w:val="002E10F1"/>
    <w:rsid w:val="002E17B9"/>
    <w:rsid w:val="002E19B5"/>
    <w:rsid w:val="002E2D08"/>
    <w:rsid w:val="002E469A"/>
    <w:rsid w:val="002F0447"/>
    <w:rsid w:val="002F0870"/>
    <w:rsid w:val="002F3691"/>
    <w:rsid w:val="002F4C4C"/>
    <w:rsid w:val="002F5D05"/>
    <w:rsid w:val="002F695A"/>
    <w:rsid w:val="002F7483"/>
    <w:rsid w:val="00300F99"/>
    <w:rsid w:val="00301DC5"/>
    <w:rsid w:val="0030372E"/>
    <w:rsid w:val="00303A92"/>
    <w:rsid w:val="00313801"/>
    <w:rsid w:val="003156D4"/>
    <w:rsid w:val="00315922"/>
    <w:rsid w:val="00316DBB"/>
    <w:rsid w:val="00324045"/>
    <w:rsid w:val="00327E0F"/>
    <w:rsid w:val="00331D41"/>
    <w:rsid w:val="003327F1"/>
    <w:rsid w:val="00333080"/>
    <w:rsid w:val="003330C6"/>
    <w:rsid w:val="0033456B"/>
    <w:rsid w:val="00335843"/>
    <w:rsid w:val="0033638B"/>
    <w:rsid w:val="00336732"/>
    <w:rsid w:val="0034410C"/>
    <w:rsid w:val="00345221"/>
    <w:rsid w:val="00346451"/>
    <w:rsid w:val="00350401"/>
    <w:rsid w:val="003573A4"/>
    <w:rsid w:val="0036042A"/>
    <w:rsid w:val="003615CE"/>
    <w:rsid w:val="003673C6"/>
    <w:rsid w:val="00367723"/>
    <w:rsid w:val="00367AC9"/>
    <w:rsid w:val="003708AB"/>
    <w:rsid w:val="003723DF"/>
    <w:rsid w:val="0037248D"/>
    <w:rsid w:val="00372520"/>
    <w:rsid w:val="0037384B"/>
    <w:rsid w:val="003745CB"/>
    <w:rsid w:val="003751C5"/>
    <w:rsid w:val="0037578E"/>
    <w:rsid w:val="00376798"/>
    <w:rsid w:val="003771E7"/>
    <w:rsid w:val="00377942"/>
    <w:rsid w:val="0038021C"/>
    <w:rsid w:val="00386DA6"/>
    <w:rsid w:val="003872EB"/>
    <w:rsid w:val="003876AE"/>
    <w:rsid w:val="00391431"/>
    <w:rsid w:val="00391C05"/>
    <w:rsid w:val="00393F8D"/>
    <w:rsid w:val="00394DB5"/>
    <w:rsid w:val="0039752E"/>
    <w:rsid w:val="003A16DB"/>
    <w:rsid w:val="003A1F59"/>
    <w:rsid w:val="003A5B70"/>
    <w:rsid w:val="003B0182"/>
    <w:rsid w:val="003B524B"/>
    <w:rsid w:val="003B579F"/>
    <w:rsid w:val="003B5E4C"/>
    <w:rsid w:val="003B73C1"/>
    <w:rsid w:val="003B7B60"/>
    <w:rsid w:val="003B7DAF"/>
    <w:rsid w:val="003C03A5"/>
    <w:rsid w:val="003C274D"/>
    <w:rsid w:val="003C4898"/>
    <w:rsid w:val="003C7838"/>
    <w:rsid w:val="003D0348"/>
    <w:rsid w:val="003D3F46"/>
    <w:rsid w:val="003D4727"/>
    <w:rsid w:val="003D4A94"/>
    <w:rsid w:val="003D63B5"/>
    <w:rsid w:val="003D67A6"/>
    <w:rsid w:val="003D755D"/>
    <w:rsid w:val="003E0339"/>
    <w:rsid w:val="003E3549"/>
    <w:rsid w:val="003E5452"/>
    <w:rsid w:val="003F2A9B"/>
    <w:rsid w:val="003F41CF"/>
    <w:rsid w:val="003F58A4"/>
    <w:rsid w:val="003F597A"/>
    <w:rsid w:val="003F6277"/>
    <w:rsid w:val="003F67B5"/>
    <w:rsid w:val="003F6B35"/>
    <w:rsid w:val="003F708C"/>
    <w:rsid w:val="00402E7B"/>
    <w:rsid w:val="004037F1"/>
    <w:rsid w:val="00411432"/>
    <w:rsid w:val="00413720"/>
    <w:rsid w:val="00415D66"/>
    <w:rsid w:val="0041609E"/>
    <w:rsid w:val="004160EA"/>
    <w:rsid w:val="00416143"/>
    <w:rsid w:val="004241F5"/>
    <w:rsid w:val="00424890"/>
    <w:rsid w:val="00424973"/>
    <w:rsid w:val="00424C49"/>
    <w:rsid w:val="00425152"/>
    <w:rsid w:val="00425599"/>
    <w:rsid w:val="00425D8A"/>
    <w:rsid w:val="00426774"/>
    <w:rsid w:val="00430505"/>
    <w:rsid w:val="0043197D"/>
    <w:rsid w:val="00431CE3"/>
    <w:rsid w:val="004321C9"/>
    <w:rsid w:val="004329D5"/>
    <w:rsid w:val="00433FEF"/>
    <w:rsid w:val="004340A0"/>
    <w:rsid w:val="00434935"/>
    <w:rsid w:val="004353E7"/>
    <w:rsid w:val="00436F0A"/>
    <w:rsid w:val="00441E17"/>
    <w:rsid w:val="00443AEB"/>
    <w:rsid w:val="0044541B"/>
    <w:rsid w:val="00452F53"/>
    <w:rsid w:val="0045542B"/>
    <w:rsid w:val="00461496"/>
    <w:rsid w:val="00466B57"/>
    <w:rsid w:val="004720EA"/>
    <w:rsid w:val="00472B82"/>
    <w:rsid w:val="00473546"/>
    <w:rsid w:val="00474FA3"/>
    <w:rsid w:val="00475E02"/>
    <w:rsid w:val="00476C8F"/>
    <w:rsid w:val="0047796B"/>
    <w:rsid w:val="004811F2"/>
    <w:rsid w:val="00483990"/>
    <w:rsid w:val="00483CC1"/>
    <w:rsid w:val="00486075"/>
    <w:rsid w:val="0048793A"/>
    <w:rsid w:val="0049013E"/>
    <w:rsid w:val="004928C4"/>
    <w:rsid w:val="00493366"/>
    <w:rsid w:val="00497D8A"/>
    <w:rsid w:val="004A10FC"/>
    <w:rsid w:val="004A176F"/>
    <w:rsid w:val="004A1C07"/>
    <w:rsid w:val="004A2137"/>
    <w:rsid w:val="004A7C98"/>
    <w:rsid w:val="004B07A3"/>
    <w:rsid w:val="004B1526"/>
    <w:rsid w:val="004B2841"/>
    <w:rsid w:val="004B7225"/>
    <w:rsid w:val="004C1051"/>
    <w:rsid w:val="004C14DE"/>
    <w:rsid w:val="004C1F64"/>
    <w:rsid w:val="004C2025"/>
    <w:rsid w:val="004C5535"/>
    <w:rsid w:val="004C59F5"/>
    <w:rsid w:val="004C6862"/>
    <w:rsid w:val="004D00BB"/>
    <w:rsid w:val="004D0F42"/>
    <w:rsid w:val="004D0F89"/>
    <w:rsid w:val="004D28AE"/>
    <w:rsid w:val="004D38AD"/>
    <w:rsid w:val="004D3EF3"/>
    <w:rsid w:val="004D4550"/>
    <w:rsid w:val="004D5322"/>
    <w:rsid w:val="004D5A59"/>
    <w:rsid w:val="004D7431"/>
    <w:rsid w:val="004E15CD"/>
    <w:rsid w:val="004E18B9"/>
    <w:rsid w:val="004E1B76"/>
    <w:rsid w:val="004E4642"/>
    <w:rsid w:val="004E6AB0"/>
    <w:rsid w:val="004F10DA"/>
    <w:rsid w:val="004F2B2F"/>
    <w:rsid w:val="004F3733"/>
    <w:rsid w:val="004F50AA"/>
    <w:rsid w:val="004F516A"/>
    <w:rsid w:val="004F5934"/>
    <w:rsid w:val="004F66D7"/>
    <w:rsid w:val="004F676F"/>
    <w:rsid w:val="004F6D1B"/>
    <w:rsid w:val="0050136E"/>
    <w:rsid w:val="00501BCD"/>
    <w:rsid w:val="0050239E"/>
    <w:rsid w:val="005024D4"/>
    <w:rsid w:val="00503AB2"/>
    <w:rsid w:val="0050586E"/>
    <w:rsid w:val="00505EFC"/>
    <w:rsid w:val="005072D4"/>
    <w:rsid w:val="00510346"/>
    <w:rsid w:val="005151BD"/>
    <w:rsid w:val="005155A1"/>
    <w:rsid w:val="00520FB9"/>
    <w:rsid w:val="005221E8"/>
    <w:rsid w:val="005227AE"/>
    <w:rsid w:val="00526F12"/>
    <w:rsid w:val="00527890"/>
    <w:rsid w:val="00527BB7"/>
    <w:rsid w:val="00530963"/>
    <w:rsid w:val="005323C2"/>
    <w:rsid w:val="00535858"/>
    <w:rsid w:val="00536DD2"/>
    <w:rsid w:val="00537AC0"/>
    <w:rsid w:val="00540E2A"/>
    <w:rsid w:val="00541271"/>
    <w:rsid w:val="00542D7E"/>
    <w:rsid w:val="00542E66"/>
    <w:rsid w:val="005451F2"/>
    <w:rsid w:val="00545872"/>
    <w:rsid w:val="0055152F"/>
    <w:rsid w:val="005527F1"/>
    <w:rsid w:val="0055588D"/>
    <w:rsid w:val="00555F18"/>
    <w:rsid w:val="005603B2"/>
    <w:rsid w:val="00561022"/>
    <w:rsid w:val="00563470"/>
    <w:rsid w:val="005638F7"/>
    <w:rsid w:val="00564BB9"/>
    <w:rsid w:val="00566995"/>
    <w:rsid w:val="00570D34"/>
    <w:rsid w:val="005710D6"/>
    <w:rsid w:val="005728A4"/>
    <w:rsid w:val="0057524E"/>
    <w:rsid w:val="0057780E"/>
    <w:rsid w:val="00580A8D"/>
    <w:rsid w:val="0058334F"/>
    <w:rsid w:val="00584F69"/>
    <w:rsid w:val="0058606F"/>
    <w:rsid w:val="00591C1E"/>
    <w:rsid w:val="005923C9"/>
    <w:rsid w:val="00592B3A"/>
    <w:rsid w:val="005947BA"/>
    <w:rsid w:val="00595316"/>
    <w:rsid w:val="005959AA"/>
    <w:rsid w:val="005A0A1F"/>
    <w:rsid w:val="005A110E"/>
    <w:rsid w:val="005A1437"/>
    <w:rsid w:val="005A1562"/>
    <w:rsid w:val="005A40D0"/>
    <w:rsid w:val="005B447B"/>
    <w:rsid w:val="005B7EAB"/>
    <w:rsid w:val="005C0894"/>
    <w:rsid w:val="005C08A9"/>
    <w:rsid w:val="005C4951"/>
    <w:rsid w:val="005C7DEA"/>
    <w:rsid w:val="005D57A3"/>
    <w:rsid w:val="005E649F"/>
    <w:rsid w:val="005E6841"/>
    <w:rsid w:val="005E703A"/>
    <w:rsid w:val="005F2C26"/>
    <w:rsid w:val="005F3BA2"/>
    <w:rsid w:val="00601C35"/>
    <w:rsid w:val="00611F13"/>
    <w:rsid w:val="00612075"/>
    <w:rsid w:val="00612D40"/>
    <w:rsid w:val="00613749"/>
    <w:rsid w:val="006152C0"/>
    <w:rsid w:val="00615C75"/>
    <w:rsid w:val="00620AF6"/>
    <w:rsid w:val="0062119B"/>
    <w:rsid w:val="00621832"/>
    <w:rsid w:val="00623840"/>
    <w:rsid w:val="00625697"/>
    <w:rsid w:val="00632EA9"/>
    <w:rsid w:val="0063427E"/>
    <w:rsid w:val="00635924"/>
    <w:rsid w:val="00635F95"/>
    <w:rsid w:val="006365F5"/>
    <w:rsid w:val="00641F5C"/>
    <w:rsid w:val="00642DDA"/>
    <w:rsid w:val="00642DF9"/>
    <w:rsid w:val="0064366F"/>
    <w:rsid w:val="0064551A"/>
    <w:rsid w:val="006471BB"/>
    <w:rsid w:val="00651545"/>
    <w:rsid w:val="006518E0"/>
    <w:rsid w:val="0065352F"/>
    <w:rsid w:val="006537E0"/>
    <w:rsid w:val="00654050"/>
    <w:rsid w:val="00656686"/>
    <w:rsid w:val="00656E64"/>
    <w:rsid w:val="006609B4"/>
    <w:rsid w:val="00663C2E"/>
    <w:rsid w:val="00664A70"/>
    <w:rsid w:val="00667EA5"/>
    <w:rsid w:val="00670F45"/>
    <w:rsid w:val="0067114A"/>
    <w:rsid w:val="00674CF3"/>
    <w:rsid w:val="00677B84"/>
    <w:rsid w:val="00677E3D"/>
    <w:rsid w:val="006856B7"/>
    <w:rsid w:val="006857B0"/>
    <w:rsid w:val="00686096"/>
    <w:rsid w:val="006863DA"/>
    <w:rsid w:val="006871EC"/>
    <w:rsid w:val="006928BC"/>
    <w:rsid w:val="00693E92"/>
    <w:rsid w:val="006964D8"/>
    <w:rsid w:val="00697934"/>
    <w:rsid w:val="006A3677"/>
    <w:rsid w:val="006A64EB"/>
    <w:rsid w:val="006A6953"/>
    <w:rsid w:val="006A6FA2"/>
    <w:rsid w:val="006A71AC"/>
    <w:rsid w:val="006B344D"/>
    <w:rsid w:val="006B4569"/>
    <w:rsid w:val="006B554C"/>
    <w:rsid w:val="006B6D1F"/>
    <w:rsid w:val="006B733E"/>
    <w:rsid w:val="006C02A5"/>
    <w:rsid w:val="006C0B3C"/>
    <w:rsid w:val="006C1078"/>
    <w:rsid w:val="006C13DF"/>
    <w:rsid w:val="006C2F71"/>
    <w:rsid w:val="006C36C1"/>
    <w:rsid w:val="006C7990"/>
    <w:rsid w:val="006D0794"/>
    <w:rsid w:val="006D2BEA"/>
    <w:rsid w:val="006D6418"/>
    <w:rsid w:val="006E1C71"/>
    <w:rsid w:val="006E2596"/>
    <w:rsid w:val="006E292F"/>
    <w:rsid w:val="006E75F3"/>
    <w:rsid w:val="006E780B"/>
    <w:rsid w:val="006F1741"/>
    <w:rsid w:val="006F5CA0"/>
    <w:rsid w:val="006F5E14"/>
    <w:rsid w:val="006F6CC7"/>
    <w:rsid w:val="006F7F2B"/>
    <w:rsid w:val="00701209"/>
    <w:rsid w:val="00701307"/>
    <w:rsid w:val="00703C44"/>
    <w:rsid w:val="00704345"/>
    <w:rsid w:val="00710752"/>
    <w:rsid w:val="00710BF1"/>
    <w:rsid w:val="00712811"/>
    <w:rsid w:val="00712ABB"/>
    <w:rsid w:val="00713939"/>
    <w:rsid w:val="00715DB1"/>
    <w:rsid w:val="00716720"/>
    <w:rsid w:val="0071722F"/>
    <w:rsid w:val="007256DA"/>
    <w:rsid w:val="007276F1"/>
    <w:rsid w:val="007309D1"/>
    <w:rsid w:val="00730F07"/>
    <w:rsid w:val="007312A9"/>
    <w:rsid w:val="00734206"/>
    <w:rsid w:val="00737C6C"/>
    <w:rsid w:val="00737E32"/>
    <w:rsid w:val="007423CF"/>
    <w:rsid w:val="007449F4"/>
    <w:rsid w:val="007457AB"/>
    <w:rsid w:val="007504E8"/>
    <w:rsid w:val="00751AF4"/>
    <w:rsid w:val="00752199"/>
    <w:rsid w:val="0075347D"/>
    <w:rsid w:val="00753537"/>
    <w:rsid w:val="007567E9"/>
    <w:rsid w:val="00756B02"/>
    <w:rsid w:val="00760752"/>
    <w:rsid w:val="00762320"/>
    <w:rsid w:val="007623F9"/>
    <w:rsid w:val="00764403"/>
    <w:rsid w:val="00764A54"/>
    <w:rsid w:val="00765600"/>
    <w:rsid w:val="00767351"/>
    <w:rsid w:val="00773871"/>
    <w:rsid w:val="00774B81"/>
    <w:rsid w:val="00774D18"/>
    <w:rsid w:val="00775B45"/>
    <w:rsid w:val="00775BBB"/>
    <w:rsid w:val="00775F38"/>
    <w:rsid w:val="007771D4"/>
    <w:rsid w:val="007779AF"/>
    <w:rsid w:val="00780C2B"/>
    <w:rsid w:val="007821B0"/>
    <w:rsid w:val="00783907"/>
    <w:rsid w:val="00790F67"/>
    <w:rsid w:val="007937F5"/>
    <w:rsid w:val="007A07F8"/>
    <w:rsid w:val="007A17F1"/>
    <w:rsid w:val="007A1ACA"/>
    <w:rsid w:val="007A1E07"/>
    <w:rsid w:val="007A4B93"/>
    <w:rsid w:val="007A649F"/>
    <w:rsid w:val="007A731F"/>
    <w:rsid w:val="007B3257"/>
    <w:rsid w:val="007B3398"/>
    <w:rsid w:val="007B4689"/>
    <w:rsid w:val="007B59F0"/>
    <w:rsid w:val="007B7184"/>
    <w:rsid w:val="007B7357"/>
    <w:rsid w:val="007B73BB"/>
    <w:rsid w:val="007C088A"/>
    <w:rsid w:val="007C351B"/>
    <w:rsid w:val="007C37B8"/>
    <w:rsid w:val="007C388C"/>
    <w:rsid w:val="007C5ED8"/>
    <w:rsid w:val="007D0FC8"/>
    <w:rsid w:val="007D190A"/>
    <w:rsid w:val="007D1DBF"/>
    <w:rsid w:val="007D7F83"/>
    <w:rsid w:val="007E05F1"/>
    <w:rsid w:val="007E412E"/>
    <w:rsid w:val="007E4300"/>
    <w:rsid w:val="007E487F"/>
    <w:rsid w:val="007E54CE"/>
    <w:rsid w:val="007E6A0D"/>
    <w:rsid w:val="007E709D"/>
    <w:rsid w:val="007F571B"/>
    <w:rsid w:val="007F7F8F"/>
    <w:rsid w:val="0080790D"/>
    <w:rsid w:val="0081028D"/>
    <w:rsid w:val="00811A44"/>
    <w:rsid w:val="00812346"/>
    <w:rsid w:val="00817FD8"/>
    <w:rsid w:val="008206CC"/>
    <w:rsid w:val="00820993"/>
    <w:rsid w:val="00821939"/>
    <w:rsid w:val="00824C76"/>
    <w:rsid w:val="00826C81"/>
    <w:rsid w:val="00827036"/>
    <w:rsid w:val="00827FA5"/>
    <w:rsid w:val="00832F76"/>
    <w:rsid w:val="00834243"/>
    <w:rsid w:val="00835EEA"/>
    <w:rsid w:val="00840761"/>
    <w:rsid w:val="00841AFD"/>
    <w:rsid w:val="008429ED"/>
    <w:rsid w:val="00846056"/>
    <w:rsid w:val="00847006"/>
    <w:rsid w:val="00852184"/>
    <w:rsid w:val="00852206"/>
    <w:rsid w:val="00852BA0"/>
    <w:rsid w:val="00853C0C"/>
    <w:rsid w:val="00855395"/>
    <w:rsid w:val="0086096B"/>
    <w:rsid w:val="00861A71"/>
    <w:rsid w:val="00863E9D"/>
    <w:rsid w:val="008641A8"/>
    <w:rsid w:val="00867A9F"/>
    <w:rsid w:val="00867F47"/>
    <w:rsid w:val="00871E48"/>
    <w:rsid w:val="00872A3E"/>
    <w:rsid w:val="00880DD4"/>
    <w:rsid w:val="00881371"/>
    <w:rsid w:val="0088177D"/>
    <w:rsid w:val="0088230A"/>
    <w:rsid w:val="00886016"/>
    <w:rsid w:val="00887177"/>
    <w:rsid w:val="00887664"/>
    <w:rsid w:val="00891BDE"/>
    <w:rsid w:val="008923AD"/>
    <w:rsid w:val="00892C82"/>
    <w:rsid w:val="00894CC9"/>
    <w:rsid w:val="00895474"/>
    <w:rsid w:val="0089580B"/>
    <w:rsid w:val="00895F18"/>
    <w:rsid w:val="00896852"/>
    <w:rsid w:val="00896CF8"/>
    <w:rsid w:val="008A0DAE"/>
    <w:rsid w:val="008A1078"/>
    <w:rsid w:val="008A2F34"/>
    <w:rsid w:val="008A5E03"/>
    <w:rsid w:val="008A67F7"/>
    <w:rsid w:val="008B148F"/>
    <w:rsid w:val="008B1546"/>
    <w:rsid w:val="008B4F69"/>
    <w:rsid w:val="008B61A0"/>
    <w:rsid w:val="008B6236"/>
    <w:rsid w:val="008B7D9B"/>
    <w:rsid w:val="008C108B"/>
    <w:rsid w:val="008C4668"/>
    <w:rsid w:val="008C4C23"/>
    <w:rsid w:val="008C6A74"/>
    <w:rsid w:val="008C6AF0"/>
    <w:rsid w:val="008C79E3"/>
    <w:rsid w:val="008C7DD8"/>
    <w:rsid w:val="008D0FC9"/>
    <w:rsid w:val="008D1D25"/>
    <w:rsid w:val="008D4A5A"/>
    <w:rsid w:val="008D4E67"/>
    <w:rsid w:val="008E61C6"/>
    <w:rsid w:val="008E6331"/>
    <w:rsid w:val="008E75E2"/>
    <w:rsid w:val="008E7EC1"/>
    <w:rsid w:val="008F1BA5"/>
    <w:rsid w:val="008F3789"/>
    <w:rsid w:val="008F44E2"/>
    <w:rsid w:val="008F4644"/>
    <w:rsid w:val="008F636E"/>
    <w:rsid w:val="008F6591"/>
    <w:rsid w:val="008F6C57"/>
    <w:rsid w:val="0090192E"/>
    <w:rsid w:val="00902142"/>
    <w:rsid w:val="009068CF"/>
    <w:rsid w:val="00911ABA"/>
    <w:rsid w:val="009120D4"/>
    <w:rsid w:val="00913443"/>
    <w:rsid w:val="0091434F"/>
    <w:rsid w:val="009171DD"/>
    <w:rsid w:val="009216DF"/>
    <w:rsid w:val="0092277B"/>
    <w:rsid w:val="0092316F"/>
    <w:rsid w:val="00923B22"/>
    <w:rsid w:val="00924493"/>
    <w:rsid w:val="00925CAF"/>
    <w:rsid w:val="0092649A"/>
    <w:rsid w:val="00926ACA"/>
    <w:rsid w:val="00926B79"/>
    <w:rsid w:val="0092732C"/>
    <w:rsid w:val="009275D2"/>
    <w:rsid w:val="009309DD"/>
    <w:rsid w:val="00932028"/>
    <w:rsid w:val="00933D8A"/>
    <w:rsid w:val="00937CFE"/>
    <w:rsid w:val="009462C0"/>
    <w:rsid w:val="00946CF9"/>
    <w:rsid w:val="00947E86"/>
    <w:rsid w:val="00950EC5"/>
    <w:rsid w:val="00952259"/>
    <w:rsid w:val="009523A8"/>
    <w:rsid w:val="00961D7E"/>
    <w:rsid w:val="00962055"/>
    <w:rsid w:val="00962484"/>
    <w:rsid w:val="00962801"/>
    <w:rsid w:val="00964272"/>
    <w:rsid w:val="00965539"/>
    <w:rsid w:val="009706BA"/>
    <w:rsid w:val="00971D49"/>
    <w:rsid w:val="00972585"/>
    <w:rsid w:val="00972ACC"/>
    <w:rsid w:val="00972FB6"/>
    <w:rsid w:val="009759C9"/>
    <w:rsid w:val="0098050B"/>
    <w:rsid w:val="00982F52"/>
    <w:rsid w:val="009837BD"/>
    <w:rsid w:val="009905D8"/>
    <w:rsid w:val="0099238E"/>
    <w:rsid w:val="009930C7"/>
    <w:rsid w:val="009943B3"/>
    <w:rsid w:val="009969FF"/>
    <w:rsid w:val="00996DB6"/>
    <w:rsid w:val="00997904"/>
    <w:rsid w:val="009A2B00"/>
    <w:rsid w:val="009A2FFA"/>
    <w:rsid w:val="009A40E5"/>
    <w:rsid w:val="009A56F1"/>
    <w:rsid w:val="009A6BA9"/>
    <w:rsid w:val="009A71D4"/>
    <w:rsid w:val="009B3194"/>
    <w:rsid w:val="009B3AA1"/>
    <w:rsid w:val="009B49C7"/>
    <w:rsid w:val="009B609F"/>
    <w:rsid w:val="009B7345"/>
    <w:rsid w:val="009C0EE8"/>
    <w:rsid w:val="009C323E"/>
    <w:rsid w:val="009C35C7"/>
    <w:rsid w:val="009C44D6"/>
    <w:rsid w:val="009C69A2"/>
    <w:rsid w:val="009D23DD"/>
    <w:rsid w:val="009D266E"/>
    <w:rsid w:val="009D33B9"/>
    <w:rsid w:val="009D47A3"/>
    <w:rsid w:val="009D5097"/>
    <w:rsid w:val="009D5377"/>
    <w:rsid w:val="009D5997"/>
    <w:rsid w:val="009E039F"/>
    <w:rsid w:val="009E175A"/>
    <w:rsid w:val="009E75A5"/>
    <w:rsid w:val="009E7B44"/>
    <w:rsid w:val="009F02E1"/>
    <w:rsid w:val="009F25AA"/>
    <w:rsid w:val="009F47E9"/>
    <w:rsid w:val="009F554E"/>
    <w:rsid w:val="009F7D19"/>
    <w:rsid w:val="00A00427"/>
    <w:rsid w:val="00A030B8"/>
    <w:rsid w:val="00A031DB"/>
    <w:rsid w:val="00A0326D"/>
    <w:rsid w:val="00A0371D"/>
    <w:rsid w:val="00A037F5"/>
    <w:rsid w:val="00A048B8"/>
    <w:rsid w:val="00A04B2C"/>
    <w:rsid w:val="00A04B81"/>
    <w:rsid w:val="00A07B82"/>
    <w:rsid w:val="00A11876"/>
    <w:rsid w:val="00A12A08"/>
    <w:rsid w:val="00A14233"/>
    <w:rsid w:val="00A1520C"/>
    <w:rsid w:val="00A154CC"/>
    <w:rsid w:val="00A15583"/>
    <w:rsid w:val="00A15C17"/>
    <w:rsid w:val="00A15E1C"/>
    <w:rsid w:val="00A16D85"/>
    <w:rsid w:val="00A17FB1"/>
    <w:rsid w:val="00A230D9"/>
    <w:rsid w:val="00A246B1"/>
    <w:rsid w:val="00A24BFA"/>
    <w:rsid w:val="00A32C87"/>
    <w:rsid w:val="00A33DAB"/>
    <w:rsid w:val="00A37428"/>
    <w:rsid w:val="00A40179"/>
    <w:rsid w:val="00A402EE"/>
    <w:rsid w:val="00A40AEA"/>
    <w:rsid w:val="00A41130"/>
    <w:rsid w:val="00A41156"/>
    <w:rsid w:val="00A415A9"/>
    <w:rsid w:val="00A41F3D"/>
    <w:rsid w:val="00A423E6"/>
    <w:rsid w:val="00A42BB4"/>
    <w:rsid w:val="00A43768"/>
    <w:rsid w:val="00A4571C"/>
    <w:rsid w:val="00A469B6"/>
    <w:rsid w:val="00A47A51"/>
    <w:rsid w:val="00A47F55"/>
    <w:rsid w:val="00A523B4"/>
    <w:rsid w:val="00A52FDA"/>
    <w:rsid w:val="00A5331A"/>
    <w:rsid w:val="00A539BE"/>
    <w:rsid w:val="00A56FC9"/>
    <w:rsid w:val="00A571E2"/>
    <w:rsid w:val="00A70BA5"/>
    <w:rsid w:val="00A77DBE"/>
    <w:rsid w:val="00A808E0"/>
    <w:rsid w:val="00A809AD"/>
    <w:rsid w:val="00A82BB1"/>
    <w:rsid w:val="00A83509"/>
    <w:rsid w:val="00A84FE3"/>
    <w:rsid w:val="00A8579C"/>
    <w:rsid w:val="00A87ABC"/>
    <w:rsid w:val="00A87B37"/>
    <w:rsid w:val="00A91F1D"/>
    <w:rsid w:val="00A96DE8"/>
    <w:rsid w:val="00AA0083"/>
    <w:rsid w:val="00AA3D7E"/>
    <w:rsid w:val="00AA4706"/>
    <w:rsid w:val="00AA498C"/>
    <w:rsid w:val="00AA6A0B"/>
    <w:rsid w:val="00AA753E"/>
    <w:rsid w:val="00AA7FD3"/>
    <w:rsid w:val="00AB14EE"/>
    <w:rsid w:val="00AB1FA2"/>
    <w:rsid w:val="00AB7380"/>
    <w:rsid w:val="00AC12D8"/>
    <w:rsid w:val="00AC46FC"/>
    <w:rsid w:val="00AC65A0"/>
    <w:rsid w:val="00AD1538"/>
    <w:rsid w:val="00AD6FA0"/>
    <w:rsid w:val="00AD7231"/>
    <w:rsid w:val="00AD7FA4"/>
    <w:rsid w:val="00AE1587"/>
    <w:rsid w:val="00AE3424"/>
    <w:rsid w:val="00AE3D27"/>
    <w:rsid w:val="00AE505D"/>
    <w:rsid w:val="00AE646F"/>
    <w:rsid w:val="00AE7A04"/>
    <w:rsid w:val="00AF39C2"/>
    <w:rsid w:val="00AF4426"/>
    <w:rsid w:val="00AF73B1"/>
    <w:rsid w:val="00AF7B50"/>
    <w:rsid w:val="00B00393"/>
    <w:rsid w:val="00B023B6"/>
    <w:rsid w:val="00B032D2"/>
    <w:rsid w:val="00B04197"/>
    <w:rsid w:val="00B04FA7"/>
    <w:rsid w:val="00B05625"/>
    <w:rsid w:val="00B14728"/>
    <w:rsid w:val="00B17EDE"/>
    <w:rsid w:val="00B20D93"/>
    <w:rsid w:val="00B218B4"/>
    <w:rsid w:val="00B22BFF"/>
    <w:rsid w:val="00B22CC8"/>
    <w:rsid w:val="00B23952"/>
    <w:rsid w:val="00B2464F"/>
    <w:rsid w:val="00B277C8"/>
    <w:rsid w:val="00B31D96"/>
    <w:rsid w:val="00B34499"/>
    <w:rsid w:val="00B35FF6"/>
    <w:rsid w:val="00B36ABE"/>
    <w:rsid w:val="00B378A2"/>
    <w:rsid w:val="00B42F69"/>
    <w:rsid w:val="00B43056"/>
    <w:rsid w:val="00B43A4D"/>
    <w:rsid w:val="00B43FBF"/>
    <w:rsid w:val="00B44A11"/>
    <w:rsid w:val="00B452F6"/>
    <w:rsid w:val="00B47C1B"/>
    <w:rsid w:val="00B5253D"/>
    <w:rsid w:val="00B53925"/>
    <w:rsid w:val="00B5399E"/>
    <w:rsid w:val="00B54975"/>
    <w:rsid w:val="00B60E1B"/>
    <w:rsid w:val="00B6215F"/>
    <w:rsid w:val="00B6228F"/>
    <w:rsid w:val="00B635CB"/>
    <w:rsid w:val="00B66B1A"/>
    <w:rsid w:val="00B67655"/>
    <w:rsid w:val="00B706F2"/>
    <w:rsid w:val="00B70807"/>
    <w:rsid w:val="00B71E56"/>
    <w:rsid w:val="00B73AEA"/>
    <w:rsid w:val="00B73CAF"/>
    <w:rsid w:val="00B74D90"/>
    <w:rsid w:val="00B82DF9"/>
    <w:rsid w:val="00B831D0"/>
    <w:rsid w:val="00B86491"/>
    <w:rsid w:val="00B924BA"/>
    <w:rsid w:val="00B92666"/>
    <w:rsid w:val="00B93620"/>
    <w:rsid w:val="00B94A20"/>
    <w:rsid w:val="00B952CE"/>
    <w:rsid w:val="00B96AA7"/>
    <w:rsid w:val="00BA0172"/>
    <w:rsid w:val="00BA62B3"/>
    <w:rsid w:val="00BA6437"/>
    <w:rsid w:val="00BB2464"/>
    <w:rsid w:val="00BB2704"/>
    <w:rsid w:val="00BB2E75"/>
    <w:rsid w:val="00BB4231"/>
    <w:rsid w:val="00BB4C58"/>
    <w:rsid w:val="00BB4D7E"/>
    <w:rsid w:val="00BB56BA"/>
    <w:rsid w:val="00BB7054"/>
    <w:rsid w:val="00BC2075"/>
    <w:rsid w:val="00BC2C14"/>
    <w:rsid w:val="00BC338C"/>
    <w:rsid w:val="00BC4A08"/>
    <w:rsid w:val="00BC52E0"/>
    <w:rsid w:val="00BC6F2C"/>
    <w:rsid w:val="00BC7746"/>
    <w:rsid w:val="00BD0AC6"/>
    <w:rsid w:val="00BD1250"/>
    <w:rsid w:val="00BD1C18"/>
    <w:rsid w:val="00BD1D6E"/>
    <w:rsid w:val="00BD323E"/>
    <w:rsid w:val="00BD3DF8"/>
    <w:rsid w:val="00BD46D0"/>
    <w:rsid w:val="00BD487E"/>
    <w:rsid w:val="00BD60A5"/>
    <w:rsid w:val="00BE2DD1"/>
    <w:rsid w:val="00BE2EEC"/>
    <w:rsid w:val="00BE3C8E"/>
    <w:rsid w:val="00BE59A3"/>
    <w:rsid w:val="00BF11A6"/>
    <w:rsid w:val="00BF2C63"/>
    <w:rsid w:val="00BF57E6"/>
    <w:rsid w:val="00BF70DA"/>
    <w:rsid w:val="00C02997"/>
    <w:rsid w:val="00C03588"/>
    <w:rsid w:val="00C04633"/>
    <w:rsid w:val="00C07330"/>
    <w:rsid w:val="00C10696"/>
    <w:rsid w:val="00C113F4"/>
    <w:rsid w:val="00C140CC"/>
    <w:rsid w:val="00C16140"/>
    <w:rsid w:val="00C1682A"/>
    <w:rsid w:val="00C16962"/>
    <w:rsid w:val="00C16BC0"/>
    <w:rsid w:val="00C2061A"/>
    <w:rsid w:val="00C21325"/>
    <w:rsid w:val="00C22CB5"/>
    <w:rsid w:val="00C23DB5"/>
    <w:rsid w:val="00C25E4B"/>
    <w:rsid w:val="00C323B3"/>
    <w:rsid w:val="00C3412D"/>
    <w:rsid w:val="00C37AEA"/>
    <w:rsid w:val="00C40090"/>
    <w:rsid w:val="00C401EF"/>
    <w:rsid w:val="00C456D3"/>
    <w:rsid w:val="00C54957"/>
    <w:rsid w:val="00C57CE0"/>
    <w:rsid w:val="00C57FA5"/>
    <w:rsid w:val="00C60092"/>
    <w:rsid w:val="00C6159B"/>
    <w:rsid w:val="00C61D0B"/>
    <w:rsid w:val="00C62ECA"/>
    <w:rsid w:val="00C669F4"/>
    <w:rsid w:val="00C707C1"/>
    <w:rsid w:val="00C71B3D"/>
    <w:rsid w:val="00C71FE3"/>
    <w:rsid w:val="00C74E5B"/>
    <w:rsid w:val="00C75094"/>
    <w:rsid w:val="00C80095"/>
    <w:rsid w:val="00C81104"/>
    <w:rsid w:val="00C8187F"/>
    <w:rsid w:val="00C849AF"/>
    <w:rsid w:val="00C84A63"/>
    <w:rsid w:val="00C850FF"/>
    <w:rsid w:val="00C85A8F"/>
    <w:rsid w:val="00C9276D"/>
    <w:rsid w:val="00C92BBE"/>
    <w:rsid w:val="00C9390A"/>
    <w:rsid w:val="00C94956"/>
    <w:rsid w:val="00C97B74"/>
    <w:rsid w:val="00CA0543"/>
    <w:rsid w:val="00CA2826"/>
    <w:rsid w:val="00CA2997"/>
    <w:rsid w:val="00CA2B02"/>
    <w:rsid w:val="00CA57C6"/>
    <w:rsid w:val="00CA5EF6"/>
    <w:rsid w:val="00CA5F67"/>
    <w:rsid w:val="00CA6CCB"/>
    <w:rsid w:val="00CB2284"/>
    <w:rsid w:val="00CB3CD5"/>
    <w:rsid w:val="00CB3D45"/>
    <w:rsid w:val="00CB6DA1"/>
    <w:rsid w:val="00CC0B8D"/>
    <w:rsid w:val="00CC0CB2"/>
    <w:rsid w:val="00CC5C2F"/>
    <w:rsid w:val="00CD0DEB"/>
    <w:rsid w:val="00CD2A6E"/>
    <w:rsid w:val="00CD55DA"/>
    <w:rsid w:val="00CD5DB7"/>
    <w:rsid w:val="00CD6237"/>
    <w:rsid w:val="00CD6269"/>
    <w:rsid w:val="00CD6C85"/>
    <w:rsid w:val="00CE0227"/>
    <w:rsid w:val="00CE0DA4"/>
    <w:rsid w:val="00CE25EA"/>
    <w:rsid w:val="00CE5EBF"/>
    <w:rsid w:val="00CE67D7"/>
    <w:rsid w:val="00CE7380"/>
    <w:rsid w:val="00CF0594"/>
    <w:rsid w:val="00CF1B27"/>
    <w:rsid w:val="00CF6DA9"/>
    <w:rsid w:val="00D00578"/>
    <w:rsid w:val="00D05B5A"/>
    <w:rsid w:val="00D065C2"/>
    <w:rsid w:val="00D06954"/>
    <w:rsid w:val="00D06F35"/>
    <w:rsid w:val="00D0782F"/>
    <w:rsid w:val="00D12D1D"/>
    <w:rsid w:val="00D13E1B"/>
    <w:rsid w:val="00D14635"/>
    <w:rsid w:val="00D1612B"/>
    <w:rsid w:val="00D1631E"/>
    <w:rsid w:val="00D21A85"/>
    <w:rsid w:val="00D22756"/>
    <w:rsid w:val="00D22F14"/>
    <w:rsid w:val="00D244C8"/>
    <w:rsid w:val="00D315FF"/>
    <w:rsid w:val="00D31E5C"/>
    <w:rsid w:val="00D357FF"/>
    <w:rsid w:val="00D41F7F"/>
    <w:rsid w:val="00D45A8B"/>
    <w:rsid w:val="00D50CAD"/>
    <w:rsid w:val="00D538BF"/>
    <w:rsid w:val="00D634FB"/>
    <w:rsid w:val="00D64194"/>
    <w:rsid w:val="00D64FB3"/>
    <w:rsid w:val="00D65E2F"/>
    <w:rsid w:val="00D66F02"/>
    <w:rsid w:val="00D750DF"/>
    <w:rsid w:val="00D75386"/>
    <w:rsid w:val="00D809B0"/>
    <w:rsid w:val="00D81253"/>
    <w:rsid w:val="00D81B1D"/>
    <w:rsid w:val="00D847DD"/>
    <w:rsid w:val="00D87FD1"/>
    <w:rsid w:val="00D909B7"/>
    <w:rsid w:val="00D92912"/>
    <w:rsid w:val="00D972A2"/>
    <w:rsid w:val="00DA0F74"/>
    <w:rsid w:val="00DA5393"/>
    <w:rsid w:val="00DA6039"/>
    <w:rsid w:val="00DA6CF1"/>
    <w:rsid w:val="00DB1472"/>
    <w:rsid w:val="00DB2DEB"/>
    <w:rsid w:val="00DB3FF8"/>
    <w:rsid w:val="00DB4284"/>
    <w:rsid w:val="00DB5E7C"/>
    <w:rsid w:val="00DB6A42"/>
    <w:rsid w:val="00DC0593"/>
    <w:rsid w:val="00DC3898"/>
    <w:rsid w:val="00DC5985"/>
    <w:rsid w:val="00DC6151"/>
    <w:rsid w:val="00DC793C"/>
    <w:rsid w:val="00DD5E70"/>
    <w:rsid w:val="00DD7BC3"/>
    <w:rsid w:val="00DE0514"/>
    <w:rsid w:val="00DE4AA4"/>
    <w:rsid w:val="00DE4DB9"/>
    <w:rsid w:val="00DE5BF2"/>
    <w:rsid w:val="00DE6338"/>
    <w:rsid w:val="00DE634E"/>
    <w:rsid w:val="00DE7375"/>
    <w:rsid w:val="00DF2D4C"/>
    <w:rsid w:val="00DF407B"/>
    <w:rsid w:val="00DF4ED6"/>
    <w:rsid w:val="00DF5FD8"/>
    <w:rsid w:val="00E00100"/>
    <w:rsid w:val="00E03F6A"/>
    <w:rsid w:val="00E0446D"/>
    <w:rsid w:val="00E0584F"/>
    <w:rsid w:val="00E077D2"/>
    <w:rsid w:val="00E11EB3"/>
    <w:rsid w:val="00E126FA"/>
    <w:rsid w:val="00E14601"/>
    <w:rsid w:val="00E1549C"/>
    <w:rsid w:val="00E160AC"/>
    <w:rsid w:val="00E161F1"/>
    <w:rsid w:val="00E168DF"/>
    <w:rsid w:val="00E21A9F"/>
    <w:rsid w:val="00E22525"/>
    <w:rsid w:val="00E251C3"/>
    <w:rsid w:val="00E2532D"/>
    <w:rsid w:val="00E260D6"/>
    <w:rsid w:val="00E30730"/>
    <w:rsid w:val="00E318A6"/>
    <w:rsid w:val="00E325F0"/>
    <w:rsid w:val="00E32CC4"/>
    <w:rsid w:val="00E34418"/>
    <w:rsid w:val="00E344E3"/>
    <w:rsid w:val="00E34502"/>
    <w:rsid w:val="00E37753"/>
    <w:rsid w:val="00E40E01"/>
    <w:rsid w:val="00E41F06"/>
    <w:rsid w:val="00E421B3"/>
    <w:rsid w:val="00E45E14"/>
    <w:rsid w:val="00E46750"/>
    <w:rsid w:val="00E523C5"/>
    <w:rsid w:val="00E5458B"/>
    <w:rsid w:val="00E54BB0"/>
    <w:rsid w:val="00E55B9B"/>
    <w:rsid w:val="00E55DCA"/>
    <w:rsid w:val="00E567E2"/>
    <w:rsid w:val="00E569E7"/>
    <w:rsid w:val="00E56AE1"/>
    <w:rsid w:val="00E57771"/>
    <w:rsid w:val="00E609A8"/>
    <w:rsid w:val="00E62B64"/>
    <w:rsid w:val="00E639F5"/>
    <w:rsid w:val="00E64D03"/>
    <w:rsid w:val="00E64D68"/>
    <w:rsid w:val="00E653E2"/>
    <w:rsid w:val="00E6660C"/>
    <w:rsid w:val="00E66F03"/>
    <w:rsid w:val="00E6724C"/>
    <w:rsid w:val="00E67E67"/>
    <w:rsid w:val="00E70415"/>
    <w:rsid w:val="00E705EF"/>
    <w:rsid w:val="00E71C04"/>
    <w:rsid w:val="00E72056"/>
    <w:rsid w:val="00E757B5"/>
    <w:rsid w:val="00E8329C"/>
    <w:rsid w:val="00E83B30"/>
    <w:rsid w:val="00E91E53"/>
    <w:rsid w:val="00E97439"/>
    <w:rsid w:val="00EA121F"/>
    <w:rsid w:val="00EA1559"/>
    <w:rsid w:val="00EA2520"/>
    <w:rsid w:val="00EA2E20"/>
    <w:rsid w:val="00EA39AA"/>
    <w:rsid w:val="00EA5466"/>
    <w:rsid w:val="00EA5D68"/>
    <w:rsid w:val="00EB040A"/>
    <w:rsid w:val="00EB2679"/>
    <w:rsid w:val="00EB2960"/>
    <w:rsid w:val="00EB2B5E"/>
    <w:rsid w:val="00EB2F27"/>
    <w:rsid w:val="00EB6B90"/>
    <w:rsid w:val="00EB6D0C"/>
    <w:rsid w:val="00EC03BF"/>
    <w:rsid w:val="00EC0821"/>
    <w:rsid w:val="00EC26B9"/>
    <w:rsid w:val="00EC297C"/>
    <w:rsid w:val="00EC39E3"/>
    <w:rsid w:val="00EC52B0"/>
    <w:rsid w:val="00EC70D6"/>
    <w:rsid w:val="00EC7B2D"/>
    <w:rsid w:val="00ED21C8"/>
    <w:rsid w:val="00ED2CFF"/>
    <w:rsid w:val="00ED2FA0"/>
    <w:rsid w:val="00ED4DAC"/>
    <w:rsid w:val="00ED585D"/>
    <w:rsid w:val="00ED6546"/>
    <w:rsid w:val="00ED7F67"/>
    <w:rsid w:val="00EE18C9"/>
    <w:rsid w:val="00EE352B"/>
    <w:rsid w:val="00EE420F"/>
    <w:rsid w:val="00EE4ACB"/>
    <w:rsid w:val="00EF1804"/>
    <w:rsid w:val="00EF26A9"/>
    <w:rsid w:val="00F013FB"/>
    <w:rsid w:val="00F01960"/>
    <w:rsid w:val="00F01B60"/>
    <w:rsid w:val="00F01BAE"/>
    <w:rsid w:val="00F03131"/>
    <w:rsid w:val="00F0320B"/>
    <w:rsid w:val="00F0445D"/>
    <w:rsid w:val="00F0592F"/>
    <w:rsid w:val="00F10A1E"/>
    <w:rsid w:val="00F12C42"/>
    <w:rsid w:val="00F1445D"/>
    <w:rsid w:val="00F159D0"/>
    <w:rsid w:val="00F160AD"/>
    <w:rsid w:val="00F22E8A"/>
    <w:rsid w:val="00F23F40"/>
    <w:rsid w:val="00F26906"/>
    <w:rsid w:val="00F2734B"/>
    <w:rsid w:val="00F27672"/>
    <w:rsid w:val="00F311E1"/>
    <w:rsid w:val="00F3321A"/>
    <w:rsid w:val="00F3340D"/>
    <w:rsid w:val="00F33D8C"/>
    <w:rsid w:val="00F33DE9"/>
    <w:rsid w:val="00F373C9"/>
    <w:rsid w:val="00F37890"/>
    <w:rsid w:val="00F41446"/>
    <w:rsid w:val="00F41CA7"/>
    <w:rsid w:val="00F4550D"/>
    <w:rsid w:val="00F456F9"/>
    <w:rsid w:val="00F45AF1"/>
    <w:rsid w:val="00F47707"/>
    <w:rsid w:val="00F4781E"/>
    <w:rsid w:val="00F47F35"/>
    <w:rsid w:val="00F53D45"/>
    <w:rsid w:val="00F57021"/>
    <w:rsid w:val="00F5713D"/>
    <w:rsid w:val="00F61D17"/>
    <w:rsid w:val="00F634DD"/>
    <w:rsid w:val="00F645E8"/>
    <w:rsid w:val="00F667B6"/>
    <w:rsid w:val="00F737BA"/>
    <w:rsid w:val="00F73DEB"/>
    <w:rsid w:val="00F746D0"/>
    <w:rsid w:val="00F77B99"/>
    <w:rsid w:val="00F80116"/>
    <w:rsid w:val="00F80A89"/>
    <w:rsid w:val="00F82615"/>
    <w:rsid w:val="00F87DE1"/>
    <w:rsid w:val="00F91621"/>
    <w:rsid w:val="00F919F8"/>
    <w:rsid w:val="00F9439A"/>
    <w:rsid w:val="00F95FA3"/>
    <w:rsid w:val="00F9653E"/>
    <w:rsid w:val="00F9665F"/>
    <w:rsid w:val="00F97A85"/>
    <w:rsid w:val="00FA1855"/>
    <w:rsid w:val="00FA1DBA"/>
    <w:rsid w:val="00FA1EE9"/>
    <w:rsid w:val="00FA32FE"/>
    <w:rsid w:val="00FA344F"/>
    <w:rsid w:val="00FA526E"/>
    <w:rsid w:val="00FA58FB"/>
    <w:rsid w:val="00FA7E6A"/>
    <w:rsid w:val="00FB0EA9"/>
    <w:rsid w:val="00FB1266"/>
    <w:rsid w:val="00FB17AA"/>
    <w:rsid w:val="00FB5EC3"/>
    <w:rsid w:val="00FB64C4"/>
    <w:rsid w:val="00FB7BE1"/>
    <w:rsid w:val="00FC0DBF"/>
    <w:rsid w:val="00FC4626"/>
    <w:rsid w:val="00FC6476"/>
    <w:rsid w:val="00FC79B9"/>
    <w:rsid w:val="00FD0D48"/>
    <w:rsid w:val="00FD1C10"/>
    <w:rsid w:val="00FD2868"/>
    <w:rsid w:val="00FD420E"/>
    <w:rsid w:val="00FD798E"/>
    <w:rsid w:val="00FE0110"/>
    <w:rsid w:val="00FE0F0C"/>
    <w:rsid w:val="00FE3995"/>
    <w:rsid w:val="00FE3E90"/>
    <w:rsid w:val="00FE48D5"/>
    <w:rsid w:val="00FE5971"/>
    <w:rsid w:val="00FF0DD0"/>
    <w:rsid w:val="00FF3D8A"/>
    <w:rsid w:val="00FF4ADF"/>
    <w:rsid w:val="00FF57DA"/>
    <w:rsid w:val="00FF6C96"/>
    <w:rsid w:val="00FF6FAF"/>
    <w:rsid w:val="00FF7A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15654"/>
  <w15:docId w15:val="{690F060F-0534-4FF1-BD34-9D92DBF9DBD3}"/>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US" w:eastAsia="tr-TR"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Balk1">
    <w:name w:val="heading 1"/>
    <w:basedOn w:val="Normal"/>
    <w:next w:val="Normal"/>
    <w:pPr>
      <w:keepNext/>
      <w:keepLines/>
      <w:spacing w:before="400" w:after="120"/>
      <w:outlineLvl w:val="0"/>
    </w:pPr>
    <w:rPr>
      <w:sz w:val="40"/>
      <w:szCs w:val="40"/>
    </w:rPr>
  </w:style>
  <w:style w:type="paragraph" w:styleId="Balk2">
    <w:name w:val="heading 2"/>
    <w:basedOn w:val="Normal"/>
    <w:next w:val="Normal"/>
    <w:pPr>
      <w:keepNext/>
      <w:keepLines/>
      <w:spacing w:before="360" w:after="120"/>
      <w:outlineLvl w:val="1"/>
    </w:pPr>
    <w:rPr>
      <w:sz w:val="32"/>
      <w:szCs w:val="32"/>
    </w:rPr>
  </w:style>
  <w:style w:type="paragraph" w:styleId="Balk3">
    <w:name w:val="heading 3"/>
    <w:basedOn w:val="Normal"/>
    <w:next w:val="Normal"/>
    <w:pPr>
      <w:keepNext/>
      <w:keepLines/>
      <w:spacing w:before="320" w:after="80"/>
      <w:outlineLvl w:val="2"/>
    </w:pPr>
    <w:rPr>
      <w:color w:val="434343"/>
      <w:sz w:val="28"/>
      <w:szCs w:val="28"/>
    </w:rPr>
  </w:style>
  <w:style w:type="paragraph" w:styleId="Balk4">
    <w:name w:val="heading 4"/>
    <w:basedOn w:val="Normal"/>
    <w:next w:val="Normal"/>
    <w:pPr>
      <w:keepNext/>
      <w:keepLines/>
      <w:spacing w:before="280" w:after="80"/>
      <w:outlineLvl w:val="3"/>
    </w:pPr>
    <w:rPr>
      <w:color w:val="666666"/>
      <w:sz w:val="24"/>
      <w:szCs w:val="24"/>
    </w:rPr>
  </w:style>
  <w:style w:type="paragraph" w:styleId="Balk5">
    <w:name w:val="heading 5"/>
    <w:basedOn w:val="Normal"/>
    <w:next w:val="Normal"/>
    <w:pPr>
      <w:keepNext/>
      <w:keepLines/>
      <w:spacing w:before="240" w:after="80"/>
      <w:outlineLvl w:val="4"/>
    </w:pPr>
    <w:rPr>
      <w:color w:val="666666"/>
    </w:rPr>
  </w:style>
  <w:style w:type="paragraph" w:styleId="Balk6">
    <w:name w:val="heading 6"/>
    <w:basedOn w:val="Normal"/>
    <w:next w:val="Normal"/>
    <w:pPr>
      <w:keepNext/>
      <w:keepLines/>
      <w:spacing w:before="240" w:after="80"/>
      <w:outlineLvl w:val="5"/>
    </w:pPr>
    <w:rPr>
      <w:i/>
      <w:color w:val="66666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KonuBal">
    <w:name w:val="Title"/>
    <w:basedOn w:val="Normal"/>
    <w:next w:val="Normal"/>
    <w:pPr>
      <w:keepNext/>
      <w:keepLines/>
      <w:spacing w:after="60"/>
    </w:pPr>
    <w:rPr>
      <w:sz w:val="52"/>
      <w:szCs w:val="52"/>
    </w:rPr>
  </w:style>
  <w:style w:type="paragraph" w:styleId="Altyaz">
    <w:name w:val="Subtitle"/>
    <w:basedOn w:val="Normal"/>
    <w:next w:val="Normal"/>
    <w:pPr>
      <w:keepNext/>
      <w:keepLines/>
      <w:spacing w:after="320"/>
    </w:pPr>
    <w:rPr>
      <w:color w:val="666666"/>
      <w:sz w:val="30"/>
      <w:szCs w:val="30"/>
    </w:rPr>
  </w:style>
  <w:style w:type="paragraph" w:styleId="stBilgi">
    <w:name w:val="header"/>
    <w:basedOn w:val="Normal"/>
    <w:link w:val="stBilgiChar"/>
    <w:uiPriority w:val="99"/>
    <w:unhideWhenUsed/>
    <w:rsid w:val="00C61D0B"/>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C61D0B"/>
  </w:style>
  <w:style w:type="paragraph" w:styleId="AltBilgi">
    <w:name w:val="footer"/>
    <w:basedOn w:val="Normal"/>
    <w:link w:val="AltBilgiChar"/>
    <w:uiPriority w:val="99"/>
    <w:unhideWhenUsed/>
    <w:rsid w:val="00C61D0B"/>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C61D0B"/>
  </w:style>
  <w:style w:type="paragraph" w:styleId="BalonMetni">
    <w:name w:val="Balloon Text"/>
    <w:basedOn w:val="Normal"/>
    <w:link w:val="BalonMetniChar"/>
    <w:uiPriority w:val="99"/>
    <w:semiHidden/>
    <w:unhideWhenUsed/>
    <w:rsid w:val="00C61D0B"/>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1D0B"/>
    <w:rPr>
      <w:rFonts w:ascii="Segoe UI" w:hAnsi="Segoe UI" w:cs="Segoe UI"/>
      <w:sz w:val="18"/>
      <w:szCs w:val="18"/>
    </w:rPr>
  </w:style>
  <w:style w:type="character" w:styleId="Kpr">
    <w:name w:val="Hyperlink"/>
    <w:basedOn w:val="VarsaylanParagrafYazTipi"/>
    <w:uiPriority w:val="99"/>
    <w:unhideWhenUsed/>
    <w:rsid w:val="006B344D"/>
    <w:rPr>
      <w:color w:val="0000FF" w:themeColor="hyperlink"/>
      <w:u w:val="single"/>
    </w:rPr>
  </w:style>
  <w:style w:type="character" w:styleId="AklamaBavurusu">
    <w:name w:val="annotation reference"/>
    <w:basedOn w:val="VarsaylanParagrafYazTipi"/>
    <w:uiPriority w:val="99"/>
    <w:semiHidden/>
    <w:unhideWhenUsed/>
    <w:rsid w:val="006B6D1F"/>
    <w:rPr>
      <w:sz w:val="16"/>
      <w:szCs w:val="16"/>
    </w:rPr>
  </w:style>
  <w:style w:type="paragraph" w:styleId="AklamaMetni">
    <w:name w:val="annotation text"/>
    <w:basedOn w:val="Normal"/>
    <w:link w:val="AklamaMetniChar"/>
    <w:uiPriority w:val="99"/>
    <w:semiHidden/>
    <w:unhideWhenUsed/>
    <w:rsid w:val="006B6D1F"/>
    <w:pPr>
      <w:spacing w:line="240" w:lineRule="auto"/>
    </w:pPr>
    <w:rPr>
      <w:sz w:val="20"/>
      <w:szCs w:val="20"/>
    </w:rPr>
  </w:style>
  <w:style w:type="character" w:customStyle="1" w:styleId="AklamaMetniChar">
    <w:name w:val="Açıklama Metni Char"/>
    <w:basedOn w:val="VarsaylanParagrafYazTipi"/>
    <w:link w:val="AklamaMetni"/>
    <w:uiPriority w:val="99"/>
    <w:semiHidden/>
    <w:rsid w:val="006B6D1F"/>
    <w:rPr>
      <w:sz w:val="20"/>
      <w:szCs w:val="20"/>
    </w:rPr>
  </w:style>
  <w:style w:type="paragraph" w:styleId="AklamaKonusu">
    <w:name w:val="annotation subject"/>
    <w:basedOn w:val="AklamaMetni"/>
    <w:next w:val="AklamaMetni"/>
    <w:link w:val="AklamaKonusuChar"/>
    <w:uiPriority w:val="99"/>
    <w:semiHidden/>
    <w:unhideWhenUsed/>
    <w:rsid w:val="006B6D1F"/>
    <w:rPr>
      <w:b/>
      <w:bCs/>
    </w:rPr>
  </w:style>
  <w:style w:type="character" w:customStyle="1" w:styleId="AklamaKonusuChar">
    <w:name w:val="Açıklama Konusu Char"/>
    <w:basedOn w:val="AklamaMetniChar"/>
    <w:link w:val="AklamaKonusu"/>
    <w:uiPriority w:val="99"/>
    <w:semiHidden/>
    <w:rsid w:val="006B6D1F"/>
    <w:rPr>
      <w:b/>
      <w:bCs/>
      <w:sz w:val="20"/>
      <w:szCs w:val="20"/>
    </w:rPr>
  </w:style>
  <w:style w:type="paragraph" w:styleId="ListeParagraf">
    <w:name w:val="List Paragraph"/>
    <w:basedOn w:val="Normal"/>
    <w:uiPriority w:val="34"/>
    <w:qFormat/>
    <w:rsid w:val="00895F18"/>
    <w:pPr>
      <w:ind w:left="720"/>
      <w:contextualSpacing/>
    </w:pPr>
  </w:style>
  <w:style w:type="paragraph" w:styleId="Dzeltme">
    <w:name w:val="Revision"/>
    <w:hidden/>
    <w:uiPriority w:val="99"/>
    <w:semiHidden/>
    <w:rsid w:val="004353E7"/>
    <w:pPr>
      <w:spacing w:line="240" w:lineRule="auto"/>
    </w:pPr>
  </w:style>
  <w:style w:type="character" w:customStyle="1" w:styleId="UnresolvedMention1">
    <w:name w:val="Unresolved Mention1"/>
    <w:basedOn w:val="VarsaylanParagrafYazTipi"/>
    <w:uiPriority w:val="99"/>
    <w:semiHidden/>
    <w:unhideWhenUsed/>
    <w:rsid w:val="00C168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522290">
      <w:bodyDiv w:val="1"/>
      <w:marLeft w:val="0"/>
      <w:marRight w:val="0"/>
      <w:marTop w:val="0"/>
      <w:marBottom w:val="0"/>
      <w:divBdr>
        <w:top w:val="none" w:sz="0" w:space="0" w:color="auto"/>
        <w:left w:val="none" w:sz="0" w:space="0" w:color="auto"/>
        <w:bottom w:val="none" w:sz="0" w:space="0" w:color="auto"/>
        <w:right w:val="none" w:sz="0" w:space="0" w:color="auto"/>
      </w:divBdr>
    </w:div>
    <w:div w:id="761999209">
      <w:bodyDiv w:val="1"/>
      <w:marLeft w:val="0"/>
      <w:marRight w:val="0"/>
      <w:marTop w:val="0"/>
      <w:marBottom w:val="0"/>
      <w:divBdr>
        <w:top w:val="none" w:sz="0" w:space="0" w:color="auto"/>
        <w:left w:val="none" w:sz="0" w:space="0" w:color="auto"/>
        <w:bottom w:val="none" w:sz="0" w:space="0" w:color="auto"/>
        <w:right w:val="none" w:sz="0" w:space="0" w:color="auto"/>
      </w:divBdr>
    </w:div>
    <w:div w:id="1312834672">
      <w:bodyDiv w:val="1"/>
      <w:marLeft w:val="0"/>
      <w:marRight w:val="0"/>
      <w:marTop w:val="0"/>
      <w:marBottom w:val="0"/>
      <w:divBdr>
        <w:top w:val="none" w:sz="0" w:space="0" w:color="auto"/>
        <w:left w:val="none" w:sz="0" w:space="0" w:color="auto"/>
        <w:bottom w:val="none" w:sz="0" w:space="0" w:color="auto"/>
        <w:right w:val="none" w:sz="0" w:space="0" w:color="auto"/>
      </w:divBdr>
    </w:div>
    <w:div w:id="1375697597">
      <w:bodyDiv w:val="1"/>
      <w:marLeft w:val="0"/>
      <w:marRight w:val="0"/>
      <w:marTop w:val="0"/>
      <w:marBottom w:val="0"/>
      <w:divBdr>
        <w:top w:val="none" w:sz="0" w:space="0" w:color="auto"/>
        <w:left w:val="none" w:sz="0" w:space="0" w:color="auto"/>
        <w:bottom w:val="none" w:sz="0" w:space="0" w:color="auto"/>
        <w:right w:val="none" w:sz="0" w:space="0" w:color="auto"/>
      </w:divBdr>
    </w:div>
    <w:div w:id="1671983638">
      <w:bodyDiv w:val="1"/>
      <w:marLeft w:val="0"/>
      <w:marRight w:val="0"/>
      <w:marTop w:val="0"/>
      <w:marBottom w:val="0"/>
      <w:divBdr>
        <w:top w:val="none" w:sz="0" w:space="0" w:color="auto"/>
        <w:left w:val="none" w:sz="0" w:space="0" w:color="auto"/>
        <w:bottom w:val="none" w:sz="0" w:space="0" w:color="auto"/>
        <w:right w:val="none" w:sz="0" w:space="0" w:color="auto"/>
      </w:divBdr>
    </w:div>
    <w:div w:id="1684894258">
      <w:bodyDiv w:val="1"/>
      <w:marLeft w:val="0"/>
      <w:marRight w:val="0"/>
      <w:marTop w:val="0"/>
      <w:marBottom w:val="0"/>
      <w:divBdr>
        <w:top w:val="none" w:sz="0" w:space="0" w:color="auto"/>
        <w:left w:val="none" w:sz="0" w:space="0" w:color="auto"/>
        <w:bottom w:val="none" w:sz="0" w:space="0" w:color="auto"/>
        <w:right w:val="none" w:sz="0" w:space="0" w:color="auto"/>
      </w:divBdr>
    </w:div>
    <w:div w:id="1806893847">
      <w:bodyDiv w:val="1"/>
      <w:marLeft w:val="0"/>
      <w:marRight w:val="0"/>
      <w:marTop w:val="0"/>
      <w:marBottom w:val="0"/>
      <w:divBdr>
        <w:top w:val="none" w:sz="0" w:space="0" w:color="auto"/>
        <w:left w:val="none" w:sz="0" w:space="0" w:color="auto"/>
        <w:bottom w:val="none" w:sz="0" w:space="0" w:color="auto"/>
        <w:right w:val="none" w:sz="0" w:space="0" w:color="auto"/>
      </w:divBdr>
      <w:divsChild>
        <w:div w:id="160896084">
          <w:marLeft w:val="446"/>
          <w:marRight w:val="0"/>
          <w:marTop w:val="200"/>
          <w:marBottom w:val="0"/>
          <w:divBdr>
            <w:top w:val="none" w:sz="0" w:space="0" w:color="auto"/>
            <w:left w:val="none" w:sz="0" w:space="0" w:color="auto"/>
            <w:bottom w:val="none" w:sz="0" w:space="0" w:color="auto"/>
            <w:right w:val="none" w:sz="0" w:space="0" w:color="auto"/>
          </w:divBdr>
        </w:div>
      </w:divsChild>
    </w:div>
    <w:div w:id="18329836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Relationships xmlns="http://schemas.openxmlformats.org/package/2006/relationships"><Relationship Id="rId8" Type="http://schemas.openxmlformats.org/officeDocument/2006/relationships/hyperlink" Target="mailto:zeliha.kurban@aydemenerji.com.tr"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theme" Target="theme/theme1.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ntTable" Target="fontTable.xml" /><Relationship Id="rId5" Type="http://schemas.openxmlformats.org/officeDocument/2006/relationships/webSettings" Target="webSettings.xml" /><Relationship Id="rId10" Type="http://schemas.openxmlformats.org/officeDocument/2006/relationships/footer" Target="footer1.xml" /><Relationship Id="rId4" Type="http://schemas.openxmlformats.org/officeDocument/2006/relationships/settings" Target="settings.xml" /><Relationship Id="rId9" Type="http://schemas.openxmlformats.org/officeDocument/2006/relationships/header" Target="header1.xml" /></Relationships>

</file>

<file path=word/_rels/header1.xml.rels><?xml version="1.0" encoding="UTF-8"?>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titus xmlns="http://schemas.titus.com/TitusProperties/">
  <TitusGUID xmlns="">6af0b444-f9b1-44f4-8145-0134a73ba650</TitusGUID>
  <TitusMetadata xmlns="">eyJucyI6Imh0dHBzOlwvXC93d3cuYXlkZW1lbmVyamkuY29tLnRyXC8iLCJwcm9wcyI6W3sibiI6IkNsYXNzaWZpY2F0aW9uIiwidmFscyI6W3sidmFsdWUiOiJITzQwODJiYWVlODVhOGIzY2UyNjNlIn1dfSx7Im4iOiJZYXJkaW0iLCJ2YWxzIjpbXX0seyJuIjoiS1ZLSyIsInZhbHMiOlt7InZhbHVlIjoiS1k0Yjg5OTRjNDJjMGQ1ZmU2OTUzZSJ9XX1dfQ==</TitusMetadata>
</titu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D2A850-E8B5-4F51-B2A5-C0048FFBEB32}">
  <ds:schemaRefs>
    <ds:schemaRef ds:uri="http://schemas.titus.com/TitusProperties/"/>
    <ds:schemaRef ds:uri=""/>
  </ds:schemaRefs>
</ds:datastoreItem>
</file>

<file path=customXml/itemProps2.xml><?xml version="1.0" encoding="utf-8"?>
<ds:datastoreItem xmlns:ds="http://schemas.openxmlformats.org/officeDocument/2006/customXml" ds:itemID="{385A740D-63F5-40D1-AF19-EF18FE984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766</Words>
  <Characters>4371</Characters>
  <Application>Microsoft Office Word</Application>
  <DocSecurity>0</DocSecurity>
  <Lines>36</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Burçak DEMİREL</dc:creator>
  <cp:keywords>Hizmete Özel, Kişisel Veri İçermez</cp:keywords>
  <cp:lastModifiedBy>Zeliha KURBAN</cp:lastModifiedBy>
  <cp:revision>3</cp:revision>
  <cp:lastPrinted>2020-01-10T11:15:00Z</cp:lastPrinted>
  <dcterms:created xsi:type="dcterms:W3CDTF">2023-08-10T08:57:00Z</dcterms:created>
  <dcterms:modified xsi:type="dcterms:W3CDTF">2023-08-10T09:03:00Z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6af0b444-f9b1-44f4-8145-0134a73ba650</vt:lpwstr>
  </property>
  <property fmtid="{D5CDD505-2E9C-101B-9397-08002B2CF9AE}" pid="3" name="ClassifierUsername">
    <vt:lpwstr>Burçak DEMİREL </vt:lpwstr>
  </property>
  <property fmtid="{D5CDD505-2E9C-101B-9397-08002B2CF9AE}" pid="4" name="ClassifiedDateTime">
    <vt:lpwstr>8.08.2023_17:13</vt:lpwstr>
  </property>
  <property fmtid="{D5CDD505-2E9C-101B-9397-08002B2CF9AE}" pid="5" name="Classification">
    <vt:lpwstr>HO4082baee85a8b3ce263e</vt:lpwstr>
  </property>
  <property fmtid="{D5CDD505-2E9C-101B-9397-08002B2CF9AE}" pid="6" name="KVKK">
    <vt:lpwstr>KY4b8994c42c0d5fe6953e</vt:lpwstr>
  </property>
  <property fmtid="{D5CDD505-2E9C-101B-9397-08002B2CF9AE}" pid="7" name="Retention">
    <vt:lpwstr>2033-08-06</vt:lpwstr>
  </property>
</Properties>
</file>